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C89A8" w14:textId="2CAA641B" w:rsidR="00FE2755" w:rsidRDefault="002439C8" w:rsidP="002439C8">
      <w:pPr>
        <w:pStyle w:val="Nessunaspaziatura"/>
        <w:spacing w:line="360" w:lineRule="auto"/>
        <w:ind w:firstLine="708"/>
        <w:jc w:val="center"/>
        <w:rPr>
          <w:rFonts w:ascii="Verdana" w:hAnsi="Verdana"/>
          <w:sz w:val="20"/>
          <w:szCs w:val="20"/>
        </w:rPr>
      </w:pPr>
      <w:r>
        <w:rPr>
          <w:rFonts w:ascii="Verdana" w:hAnsi="Verdana"/>
          <w:sz w:val="20"/>
          <w:szCs w:val="20"/>
        </w:rPr>
        <w:t>AREA CDC: LE OTTIME RAGIONI DEL PRESIDENTE SANTALUCIA</w:t>
      </w:r>
    </w:p>
    <w:p w14:paraId="4C429219" w14:textId="77777777" w:rsidR="00FE2755" w:rsidRDefault="00FE2755" w:rsidP="002439C8">
      <w:pPr>
        <w:pStyle w:val="Nessunaspaziatura"/>
        <w:spacing w:line="360" w:lineRule="auto"/>
        <w:ind w:firstLine="708"/>
        <w:jc w:val="center"/>
        <w:rPr>
          <w:rFonts w:ascii="Verdana" w:hAnsi="Verdana"/>
          <w:sz w:val="20"/>
          <w:szCs w:val="20"/>
        </w:rPr>
      </w:pPr>
    </w:p>
    <w:p w14:paraId="43EF5017" w14:textId="4F09F681" w:rsidR="00FE2755" w:rsidRPr="00FE2755" w:rsidRDefault="00FE2755" w:rsidP="00FE2755">
      <w:pPr>
        <w:pStyle w:val="Nessunaspaziatura"/>
        <w:spacing w:line="360" w:lineRule="auto"/>
        <w:ind w:firstLine="708"/>
        <w:jc w:val="both"/>
        <w:rPr>
          <w:rFonts w:ascii="Verdana" w:hAnsi="Verdana"/>
          <w:sz w:val="20"/>
          <w:szCs w:val="20"/>
        </w:rPr>
      </w:pPr>
      <w:r w:rsidRPr="00FE2755">
        <w:rPr>
          <w:rFonts w:ascii="Verdana" w:hAnsi="Verdana"/>
          <w:sz w:val="20"/>
          <w:szCs w:val="20"/>
        </w:rPr>
        <w:t xml:space="preserve">A seguito della riunione del gruppo consiliare di Area, nella quale è stato nuovamente messo a disposizione l'intero carteggio relativo alle richieste avanzate dai componenti eletti per la lista 101 e alle risposte rese dal Presidente, siamo stati compiutamente informati del contenuto delle comunicazioni intercorse fra i membri della Giunta a tale proposito. </w:t>
      </w:r>
    </w:p>
    <w:p w14:paraId="566CB088" w14:textId="265AECEB" w:rsidR="00CD73C7" w:rsidRDefault="00FE2755" w:rsidP="00FE2755">
      <w:pPr>
        <w:pStyle w:val="Nessunaspaziatura"/>
        <w:spacing w:line="360" w:lineRule="auto"/>
        <w:ind w:firstLine="708"/>
        <w:jc w:val="both"/>
        <w:rPr>
          <w:rFonts w:ascii="Verdana" w:hAnsi="Verdana"/>
          <w:sz w:val="20"/>
          <w:szCs w:val="20"/>
        </w:rPr>
      </w:pPr>
      <w:r w:rsidRPr="00FE2755">
        <w:rPr>
          <w:rFonts w:ascii="Verdana" w:hAnsi="Verdana"/>
          <w:sz w:val="20"/>
          <w:szCs w:val="20"/>
        </w:rPr>
        <w:t>Riteniamo pertanto necessario offrire alla conoscenza di tutti i magistrati una puntuale ricostruzione dei fatti</w:t>
      </w:r>
      <w:r>
        <w:rPr>
          <w:rFonts w:ascii="Verdana" w:hAnsi="Verdana"/>
          <w:sz w:val="20"/>
          <w:szCs w:val="20"/>
        </w:rPr>
        <w:t xml:space="preserve"> e le nostre valutazioni politiche.</w:t>
      </w:r>
    </w:p>
    <w:p w14:paraId="62A0411F" w14:textId="5EAF29F5" w:rsidR="00FE2755" w:rsidRPr="00FE2755" w:rsidRDefault="00FE2755" w:rsidP="00FE2755">
      <w:pPr>
        <w:pStyle w:val="Nessunaspaziatura"/>
        <w:spacing w:line="360" w:lineRule="auto"/>
        <w:ind w:firstLine="708"/>
        <w:jc w:val="center"/>
        <w:rPr>
          <w:rFonts w:ascii="Verdana" w:hAnsi="Verdana"/>
          <w:sz w:val="20"/>
          <w:szCs w:val="20"/>
        </w:rPr>
      </w:pPr>
      <w:r>
        <w:rPr>
          <w:rFonts w:ascii="Verdana" w:hAnsi="Verdana"/>
          <w:sz w:val="20"/>
          <w:szCs w:val="20"/>
        </w:rPr>
        <w:t>***</w:t>
      </w:r>
    </w:p>
    <w:p w14:paraId="3D77CC8F" w14:textId="7C96DD93" w:rsidR="00184A18" w:rsidRPr="00990457" w:rsidRDefault="004D1F84" w:rsidP="00184A18">
      <w:pPr>
        <w:pStyle w:val="Nessunaspaziatura"/>
        <w:spacing w:line="360" w:lineRule="auto"/>
        <w:ind w:firstLine="708"/>
        <w:jc w:val="both"/>
        <w:rPr>
          <w:rFonts w:ascii="Verdana" w:hAnsi="Verdana"/>
          <w:sz w:val="20"/>
          <w:szCs w:val="20"/>
        </w:rPr>
      </w:pPr>
      <w:r w:rsidRPr="00990457">
        <w:rPr>
          <w:rFonts w:ascii="Verdana" w:hAnsi="Verdana"/>
          <w:sz w:val="20"/>
          <w:szCs w:val="20"/>
        </w:rPr>
        <w:t>I</w:t>
      </w:r>
      <w:r w:rsidR="00184A18" w:rsidRPr="00990457">
        <w:rPr>
          <w:rFonts w:ascii="Verdana" w:hAnsi="Verdana"/>
          <w:sz w:val="20"/>
          <w:szCs w:val="20"/>
        </w:rPr>
        <w:t xml:space="preserve">l 4 marzo scorso </w:t>
      </w:r>
      <w:r w:rsidRPr="00990457">
        <w:rPr>
          <w:rFonts w:ascii="Verdana" w:hAnsi="Verdana"/>
          <w:sz w:val="20"/>
          <w:szCs w:val="20"/>
        </w:rPr>
        <w:t>il componente del C</w:t>
      </w:r>
      <w:r w:rsidR="00C92074">
        <w:rPr>
          <w:rFonts w:ascii="Verdana" w:hAnsi="Verdana"/>
          <w:sz w:val="20"/>
          <w:szCs w:val="20"/>
        </w:rPr>
        <w:t>DC</w:t>
      </w:r>
      <w:r w:rsidR="00184A18" w:rsidRPr="00990457">
        <w:rPr>
          <w:rFonts w:ascii="Verdana" w:hAnsi="Verdana"/>
          <w:sz w:val="20"/>
          <w:szCs w:val="20"/>
        </w:rPr>
        <w:t xml:space="preserve"> dott. Andrea Reale</w:t>
      </w:r>
      <w:r w:rsidRPr="00990457">
        <w:rPr>
          <w:rFonts w:ascii="Verdana" w:hAnsi="Verdana"/>
          <w:sz w:val="20"/>
          <w:szCs w:val="20"/>
        </w:rPr>
        <w:t xml:space="preserve"> ha </w:t>
      </w:r>
      <w:r w:rsidR="00CD73C7">
        <w:rPr>
          <w:rFonts w:ascii="Verdana" w:hAnsi="Verdana"/>
          <w:sz w:val="20"/>
          <w:szCs w:val="20"/>
        </w:rPr>
        <w:t>avanzato</w:t>
      </w:r>
      <w:r w:rsidRPr="00990457">
        <w:rPr>
          <w:rFonts w:ascii="Verdana" w:hAnsi="Verdana"/>
          <w:sz w:val="20"/>
          <w:szCs w:val="20"/>
        </w:rPr>
        <w:t xml:space="preserve"> richiesta, poi fatta propria anche dai componenti </w:t>
      </w:r>
      <w:r w:rsidR="00184A18" w:rsidRPr="00990457">
        <w:rPr>
          <w:rFonts w:ascii="Verdana" w:hAnsi="Verdana"/>
          <w:sz w:val="20"/>
          <w:szCs w:val="20"/>
        </w:rPr>
        <w:t>dott. Giuliano Castiglia e dott.ssa Maria Angioni</w:t>
      </w:r>
      <w:r w:rsidR="00990457" w:rsidRPr="00990457">
        <w:rPr>
          <w:rFonts w:ascii="Verdana" w:hAnsi="Verdana"/>
          <w:sz w:val="20"/>
          <w:szCs w:val="20"/>
        </w:rPr>
        <w:t xml:space="preserve">, </w:t>
      </w:r>
      <w:r w:rsidR="00184A18" w:rsidRPr="00990457">
        <w:rPr>
          <w:rFonts w:ascii="Verdana" w:hAnsi="Verdana"/>
          <w:sz w:val="20"/>
          <w:szCs w:val="20"/>
        </w:rPr>
        <w:t xml:space="preserve">di aver copia </w:t>
      </w:r>
      <w:r w:rsidR="00184A18" w:rsidRPr="00990457">
        <w:rPr>
          <w:rFonts w:ascii="Verdana" w:hAnsi="Verdana"/>
          <w:i/>
          <w:iCs/>
          <w:sz w:val="20"/>
          <w:szCs w:val="20"/>
        </w:rPr>
        <w:t>degli atti relativi all’attività svolta dal collegio dei probiviri dal 7 febbraio 2021 ad oggi, compresa l’eventuale corrispondenza intrattenuta da detto organo associativo con qualsiasi autorità giudiziaria, requirente o giudicante, e/o con qualsiasi ente compulsato o con organi della nostra stessa Associazione con il quale il collegio è entrato in contratto in relazione alla acquisizione della nota messaggistica</w:t>
      </w:r>
      <w:r w:rsidR="00184A18" w:rsidRPr="00990457">
        <w:rPr>
          <w:rFonts w:ascii="Verdana" w:hAnsi="Verdana"/>
          <w:sz w:val="20"/>
          <w:szCs w:val="20"/>
        </w:rPr>
        <w:t>.</w:t>
      </w:r>
    </w:p>
    <w:p w14:paraId="75A6101F" w14:textId="77777777" w:rsidR="00184A18" w:rsidRPr="00990457" w:rsidRDefault="00184A18" w:rsidP="00184A18">
      <w:pPr>
        <w:pStyle w:val="Nessunaspaziatura"/>
        <w:spacing w:line="360" w:lineRule="auto"/>
        <w:ind w:firstLine="708"/>
        <w:jc w:val="both"/>
        <w:rPr>
          <w:rFonts w:ascii="Verdana" w:hAnsi="Verdana"/>
          <w:sz w:val="20"/>
          <w:szCs w:val="20"/>
        </w:rPr>
      </w:pPr>
    </w:p>
    <w:p w14:paraId="62295174" w14:textId="0F9003DB" w:rsidR="00184A18" w:rsidRPr="00990457" w:rsidRDefault="004D1F84" w:rsidP="00184A18">
      <w:pPr>
        <w:pStyle w:val="Nessunaspaziatura"/>
        <w:spacing w:line="360" w:lineRule="auto"/>
        <w:ind w:firstLine="708"/>
        <w:jc w:val="both"/>
        <w:rPr>
          <w:rFonts w:ascii="Verdana" w:hAnsi="Verdana"/>
          <w:sz w:val="20"/>
          <w:szCs w:val="20"/>
        </w:rPr>
      </w:pPr>
      <w:r w:rsidRPr="00990457">
        <w:rPr>
          <w:rFonts w:ascii="Verdana" w:hAnsi="Verdana"/>
          <w:sz w:val="20"/>
          <w:szCs w:val="20"/>
        </w:rPr>
        <w:t>La</w:t>
      </w:r>
      <w:r w:rsidR="00184A18" w:rsidRPr="00990457">
        <w:rPr>
          <w:rFonts w:ascii="Verdana" w:hAnsi="Verdana"/>
          <w:sz w:val="20"/>
          <w:szCs w:val="20"/>
        </w:rPr>
        <w:t xml:space="preserve"> nota, </w:t>
      </w:r>
      <w:r w:rsidRPr="00990457">
        <w:rPr>
          <w:rFonts w:ascii="Verdana" w:hAnsi="Verdana"/>
          <w:sz w:val="20"/>
          <w:szCs w:val="20"/>
        </w:rPr>
        <w:t>ricevuta dal Presidente dell’ANM, è stata trasmessa</w:t>
      </w:r>
      <w:r w:rsidR="00184A18" w:rsidRPr="00990457">
        <w:rPr>
          <w:rFonts w:ascii="Verdana" w:hAnsi="Verdana"/>
          <w:sz w:val="20"/>
          <w:szCs w:val="20"/>
        </w:rPr>
        <w:t xml:space="preserve"> a</w:t>
      </w:r>
      <w:r w:rsidRPr="00990457">
        <w:rPr>
          <w:rFonts w:ascii="Verdana" w:hAnsi="Verdana"/>
          <w:sz w:val="20"/>
          <w:szCs w:val="20"/>
        </w:rPr>
        <w:t>i componenti de</w:t>
      </w:r>
      <w:r w:rsidR="00184A18" w:rsidRPr="00990457">
        <w:rPr>
          <w:rFonts w:ascii="Verdana" w:hAnsi="Verdana"/>
          <w:sz w:val="20"/>
          <w:szCs w:val="20"/>
        </w:rPr>
        <w:t xml:space="preserve">lla </w:t>
      </w:r>
      <w:r w:rsidR="00184A18" w:rsidRPr="00875865">
        <w:rPr>
          <w:rFonts w:ascii="Verdana" w:hAnsi="Verdana"/>
          <w:b/>
          <w:bCs/>
          <w:sz w:val="20"/>
          <w:szCs w:val="20"/>
        </w:rPr>
        <w:t>Giunta esecutiva centrale</w:t>
      </w:r>
      <w:r w:rsidR="00184A18" w:rsidRPr="00990457">
        <w:rPr>
          <w:rFonts w:ascii="Verdana" w:hAnsi="Verdana"/>
          <w:sz w:val="20"/>
          <w:szCs w:val="20"/>
        </w:rPr>
        <w:t xml:space="preserve">; dopo discussione in </w:t>
      </w:r>
      <w:r w:rsidR="00184A18" w:rsidRPr="00990457">
        <w:rPr>
          <w:rFonts w:ascii="Verdana" w:hAnsi="Verdana"/>
          <w:i/>
          <w:iCs/>
          <w:sz w:val="20"/>
          <w:szCs w:val="20"/>
        </w:rPr>
        <w:t xml:space="preserve">chat </w:t>
      </w:r>
      <w:proofErr w:type="spellStart"/>
      <w:r w:rsidR="00184A18" w:rsidRPr="00990457">
        <w:rPr>
          <w:rFonts w:ascii="Verdana" w:hAnsi="Verdana"/>
          <w:i/>
          <w:iCs/>
          <w:sz w:val="20"/>
          <w:szCs w:val="20"/>
        </w:rPr>
        <w:t>whatsapp</w:t>
      </w:r>
      <w:proofErr w:type="spellEnd"/>
      <w:r w:rsidR="00184A18" w:rsidRPr="00990457">
        <w:rPr>
          <w:rFonts w:ascii="Verdana" w:hAnsi="Verdana"/>
          <w:sz w:val="20"/>
          <w:szCs w:val="20"/>
        </w:rPr>
        <w:t xml:space="preserve"> di </w:t>
      </w:r>
      <w:r w:rsidRPr="00990457">
        <w:rPr>
          <w:rFonts w:ascii="Verdana" w:hAnsi="Verdana"/>
          <w:sz w:val="20"/>
          <w:szCs w:val="20"/>
        </w:rPr>
        <w:t>g</w:t>
      </w:r>
      <w:r w:rsidR="00184A18" w:rsidRPr="00990457">
        <w:rPr>
          <w:rFonts w:ascii="Verdana" w:hAnsi="Verdana"/>
          <w:sz w:val="20"/>
          <w:szCs w:val="20"/>
        </w:rPr>
        <w:t xml:space="preserve">iunta si </w:t>
      </w:r>
      <w:r w:rsidRPr="00990457">
        <w:rPr>
          <w:rFonts w:ascii="Verdana" w:hAnsi="Verdana"/>
          <w:sz w:val="20"/>
          <w:szCs w:val="20"/>
        </w:rPr>
        <w:t>è deciso u</w:t>
      </w:r>
      <w:r w:rsidR="00184A18" w:rsidRPr="00990457">
        <w:rPr>
          <w:rFonts w:ascii="Verdana" w:hAnsi="Verdana"/>
          <w:sz w:val="20"/>
          <w:szCs w:val="20"/>
        </w:rPr>
        <w:t xml:space="preserve">nanimemente che </w:t>
      </w:r>
      <w:r w:rsidRPr="00990457">
        <w:rPr>
          <w:rFonts w:ascii="Verdana" w:hAnsi="Verdana"/>
          <w:sz w:val="20"/>
          <w:szCs w:val="20"/>
        </w:rPr>
        <w:t>dovesse essere</w:t>
      </w:r>
      <w:r w:rsidR="00184A18" w:rsidRPr="00990457">
        <w:rPr>
          <w:rFonts w:ascii="Verdana" w:hAnsi="Verdana"/>
          <w:sz w:val="20"/>
          <w:szCs w:val="20"/>
        </w:rPr>
        <w:t xml:space="preserve"> il Collegio dei probiviri a decidere, ritenendo in linea di massima </w:t>
      </w:r>
      <w:r w:rsidR="00CD73C7">
        <w:rPr>
          <w:rFonts w:ascii="Verdana" w:hAnsi="Verdana"/>
          <w:sz w:val="20"/>
          <w:szCs w:val="20"/>
        </w:rPr>
        <w:t xml:space="preserve">ostensibile </w:t>
      </w:r>
      <w:r w:rsidR="00184A18" w:rsidRPr="00990457">
        <w:rPr>
          <w:rFonts w:ascii="Verdana" w:hAnsi="Verdana"/>
          <w:sz w:val="20"/>
          <w:szCs w:val="20"/>
        </w:rPr>
        <w:t xml:space="preserve">tutto il materiale evocato dalla richiesta, salvo profili di </w:t>
      </w:r>
      <w:r w:rsidR="00184A18" w:rsidRPr="00990457">
        <w:rPr>
          <w:rFonts w:ascii="Verdana" w:hAnsi="Verdana"/>
          <w:i/>
          <w:iCs/>
          <w:sz w:val="20"/>
          <w:szCs w:val="20"/>
        </w:rPr>
        <w:t>privacy</w:t>
      </w:r>
      <w:r w:rsidR="00184A18" w:rsidRPr="00990457">
        <w:rPr>
          <w:rFonts w:ascii="Verdana" w:hAnsi="Verdana"/>
          <w:sz w:val="20"/>
          <w:szCs w:val="20"/>
        </w:rPr>
        <w:t xml:space="preserve"> e di riservatezza dei soggetti coinvolti, in ogni caso da rimettere alla valutazione dei probiviri.</w:t>
      </w:r>
    </w:p>
    <w:p w14:paraId="33837E78" w14:textId="5697840E" w:rsidR="00184A18" w:rsidRPr="00990457" w:rsidRDefault="00184A18" w:rsidP="00184A18">
      <w:pPr>
        <w:pStyle w:val="Nessunaspaziatura"/>
        <w:spacing w:line="360" w:lineRule="auto"/>
        <w:ind w:firstLine="708"/>
        <w:jc w:val="both"/>
        <w:rPr>
          <w:rFonts w:ascii="Verdana" w:hAnsi="Verdana"/>
          <w:sz w:val="20"/>
          <w:szCs w:val="20"/>
        </w:rPr>
      </w:pPr>
    </w:p>
    <w:p w14:paraId="0DB1EB59" w14:textId="039C5ED5" w:rsidR="00184A18" w:rsidRPr="00990457" w:rsidRDefault="004D1F84" w:rsidP="00184A18">
      <w:pPr>
        <w:pStyle w:val="Nessunaspaziatura"/>
        <w:spacing w:line="360" w:lineRule="auto"/>
        <w:ind w:firstLine="708"/>
        <w:jc w:val="both"/>
        <w:rPr>
          <w:rFonts w:ascii="Verdana" w:hAnsi="Verdana"/>
          <w:sz w:val="20"/>
          <w:szCs w:val="20"/>
        </w:rPr>
      </w:pPr>
      <w:r w:rsidRPr="00990457">
        <w:rPr>
          <w:rFonts w:ascii="Verdana" w:hAnsi="Verdana"/>
          <w:sz w:val="20"/>
          <w:szCs w:val="20"/>
        </w:rPr>
        <w:t>La richiesta di copia è stata dunque girata al Collegio dei probiviri che</w:t>
      </w:r>
      <w:r w:rsidR="00184A18" w:rsidRPr="00990457">
        <w:rPr>
          <w:rFonts w:ascii="Verdana" w:hAnsi="Verdana"/>
          <w:sz w:val="20"/>
          <w:szCs w:val="20"/>
        </w:rPr>
        <w:t xml:space="preserve"> </w:t>
      </w:r>
      <w:r w:rsidR="00184A18" w:rsidRPr="006B5450">
        <w:rPr>
          <w:rFonts w:ascii="Verdana" w:hAnsi="Verdana"/>
          <w:sz w:val="20"/>
          <w:szCs w:val="20"/>
        </w:rPr>
        <w:t>l’</w:t>
      </w:r>
      <w:r w:rsidR="00184A18" w:rsidRPr="006B5450">
        <w:rPr>
          <w:rFonts w:ascii="Verdana" w:hAnsi="Verdana"/>
          <w:b/>
          <w:bCs/>
          <w:sz w:val="20"/>
          <w:szCs w:val="20"/>
        </w:rPr>
        <w:t>11 marzo</w:t>
      </w:r>
      <w:r w:rsidRPr="006B5450">
        <w:rPr>
          <w:rFonts w:ascii="Verdana" w:hAnsi="Verdana"/>
          <w:b/>
          <w:bCs/>
          <w:sz w:val="20"/>
          <w:szCs w:val="20"/>
        </w:rPr>
        <w:t xml:space="preserve"> </w:t>
      </w:r>
      <w:r w:rsidRPr="00990457">
        <w:rPr>
          <w:rFonts w:ascii="Verdana" w:hAnsi="Verdana"/>
          <w:sz w:val="20"/>
          <w:szCs w:val="20"/>
        </w:rPr>
        <w:t>ha dato riscontro</w:t>
      </w:r>
      <w:r w:rsidR="00184A18" w:rsidRPr="00990457">
        <w:rPr>
          <w:rFonts w:ascii="Verdana" w:hAnsi="Verdana"/>
          <w:sz w:val="20"/>
          <w:szCs w:val="20"/>
        </w:rPr>
        <w:t xml:space="preserve"> con una nota impropriamente definita parere.</w:t>
      </w:r>
    </w:p>
    <w:p w14:paraId="2904C873" w14:textId="378AA50A" w:rsidR="00184A18" w:rsidRPr="00990457" w:rsidRDefault="00184A18" w:rsidP="00184A18">
      <w:pPr>
        <w:pStyle w:val="Nessunaspaziatura"/>
        <w:spacing w:line="360" w:lineRule="auto"/>
        <w:ind w:firstLine="708"/>
        <w:jc w:val="both"/>
        <w:rPr>
          <w:rFonts w:ascii="Verdana" w:hAnsi="Verdana"/>
          <w:sz w:val="20"/>
          <w:szCs w:val="20"/>
        </w:rPr>
      </w:pPr>
    </w:p>
    <w:p w14:paraId="5CEA527D" w14:textId="61B58F13" w:rsidR="00184A18" w:rsidRPr="00990457" w:rsidRDefault="004D1F84" w:rsidP="00184A18">
      <w:pPr>
        <w:pStyle w:val="Nessunaspaziatura"/>
        <w:spacing w:line="360" w:lineRule="auto"/>
        <w:ind w:firstLine="708"/>
        <w:jc w:val="both"/>
        <w:rPr>
          <w:rFonts w:ascii="Verdana" w:hAnsi="Verdana"/>
          <w:sz w:val="20"/>
          <w:szCs w:val="20"/>
        </w:rPr>
      </w:pPr>
      <w:r w:rsidRPr="00990457">
        <w:rPr>
          <w:rFonts w:ascii="Verdana" w:hAnsi="Verdana"/>
          <w:sz w:val="20"/>
          <w:szCs w:val="20"/>
        </w:rPr>
        <w:t>L</w:t>
      </w:r>
      <w:r w:rsidR="00184A18" w:rsidRPr="00990457">
        <w:rPr>
          <w:rFonts w:ascii="Verdana" w:hAnsi="Verdana"/>
          <w:sz w:val="20"/>
          <w:szCs w:val="20"/>
        </w:rPr>
        <w:t xml:space="preserve">a richiesta </w:t>
      </w:r>
      <w:r w:rsidRPr="00990457">
        <w:rPr>
          <w:rFonts w:ascii="Verdana" w:hAnsi="Verdana"/>
          <w:sz w:val="20"/>
          <w:szCs w:val="20"/>
        </w:rPr>
        <w:t xml:space="preserve">al Collegio non era </w:t>
      </w:r>
      <w:r w:rsidR="00990457" w:rsidRPr="00990457">
        <w:rPr>
          <w:rFonts w:ascii="Verdana" w:hAnsi="Verdana"/>
          <w:sz w:val="20"/>
          <w:szCs w:val="20"/>
        </w:rPr>
        <w:t xml:space="preserve">infatti </w:t>
      </w:r>
      <w:r w:rsidRPr="00990457">
        <w:rPr>
          <w:rFonts w:ascii="Verdana" w:hAnsi="Verdana"/>
          <w:sz w:val="20"/>
          <w:szCs w:val="20"/>
        </w:rPr>
        <w:t xml:space="preserve">di espressione di un parere ma di esprimere le determinazioni circa </w:t>
      </w:r>
      <w:r w:rsidR="00184A18" w:rsidRPr="00990457">
        <w:rPr>
          <w:rFonts w:ascii="Verdana" w:hAnsi="Verdana"/>
          <w:sz w:val="20"/>
          <w:szCs w:val="20"/>
        </w:rPr>
        <w:t>la richiesta di rilascio di copia di atti al Collegio riferibili</w:t>
      </w:r>
      <w:r w:rsidR="00675D0E" w:rsidRPr="00990457">
        <w:rPr>
          <w:rFonts w:ascii="Verdana" w:hAnsi="Verdana"/>
          <w:sz w:val="20"/>
          <w:szCs w:val="20"/>
        </w:rPr>
        <w:t>.</w:t>
      </w:r>
    </w:p>
    <w:p w14:paraId="566A2A82" w14:textId="77777777" w:rsidR="00675D0E" w:rsidRPr="00990457" w:rsidRDefault="00675D0E" w:rsidP="00675D0E">
      <w:pPr>
        <w:pStyle w:val="Nessunaspaziatura"/>
        <w:spacing w:line="360" w:lineRule="auto"/>
        <w:ind w:firstLine="708"/>
        <w:jc w:val="both"/>
        <w:rPr>
          <w:rFonts w:ascii="Verdana" w:hAnsi="Verdana"/>
          <w:sz w:val="20"/>
          <w:szCs w:val="20"/>
        </w:rPr>
      </w:pPr>
    </w:p>
    <w:p w14:paraId="41ED8F20" w14:textId="040AAF80" w:rsidR="00675D0E" w:rsidRPr="00990457" w:rsidRDefault="00675D0E" w:rsidP="00675D0E">
      <w:pPr>
        <w:pStyle w:val="Nessunaspaziatura"/>
        <w:spacing w:line="360" w:lineRule="auto"/>
        <w:ind w:firstLine="708"/>
        <w:jc w:val="both"/>
        <w:rPr>
          <w:rFonts w:ascii="Verdana" w:hAnsi="Verdana"/>
          <w:sz w:val="20"/>
          <w:szCs w:val="20"/>
        </w:rPr>
      </w:pPr>
      <w:r w:rsidRPr="00990457">
        <w:rPr>
          <w:rFonts w:ascii="Verdana" w:hAnsi="Verdana"/>
          <w:sz w:val="20"/>
          <w:szCs w:val="20"/>
        </w:rPr>
        <w:t>Il Collegio dei probiviri, con l</w:t>
      </w:r>
      <w:r w:rsidR="004D1F84" w:rsidRPr="00990457">
        <w:rPr>
          <w:rFonts w:ascii="Verdana" w:hAnsi="Verdana"/>
          <w:sz w:val="20"/>
          <w:szCs w:val="20"/>
        </w:rPr>
        <w:t>’indicata nota</w:t>
      </w:r>
      <w:r w:rsidR="007E13FA">
        <w:rPr>
          <w:rFonts w:ascii="Verdana" w:hAnsi="Verdana"/>
          <w:sz w:val="20"/>
          <w:szCs w:val="20"/>
        </w:rPr>
        <w:t>,</w:t>
      </w:r>
      <w:r w:rsidR="004D1F84" w:rsidRPr="00990457">
        <w:rPr>
          <w:rFonts w:ascii="Verdana" w:hAnsi="Verdana"/>
          <w:sz w:val="20"/>
          <w:szCs w:val="20"/>
        </w:rPr>
        <w:t xml:space="preserve"> ha risposto </w:t>
      </w:r>
      <w:r w:rsidRPr="00990457">
        <w:rPr>
          <w:rFonts w:ascii="Verdana" w:hAnsi="Verdana"/>
          <w:sz w:val="20"/>
          <w:szCs w:val="20"/>
        </w:rPr>
        <w:t xml:space="preserve">affermando che </w:t>
      </w:r>
      <w:r w:rsidRPr="00990457">
        <w:rPr>
          <w:rFonts w:ascii="Verdana" w:hAnsi="Verdana"/>
          <w:i/>
          <w:iCs/>
          <w:sz w:val="20"/>
          <w:szCs w:val="20"/>
        </w:rPr>
        <w:t xml:space="preserve">i verbali delle riunioni debbano essere resi pubblici con l’inserimento nel pertinente sito dell’ANM, oscurando le parti riguardanti le iniziative disciplinari assunte e le relative procedure. La necessità di tale oscuramento è determinata sia da ragioni di privacy, sia dall’esigenza di evitare che altri soggetti siano informati di dette iniziative e procedure prima che i magistrati interessati ne abbiano acquisito </w:t>
      </w:r>
      <w:r w:rsidRPr="00990457">
        <w:rPr>
          <w:rFonts w:ascii="Verdana" w:hAnsi="Verdana"/>
          <w:i/>
          <w:iCs/>
          <w:sz w:val="20"/>
          <w:szCs w:val="20"/>
        </w:rPr>
        <w:lastRenderedPageBreak/>
        <w:t>formale conoscenza. Tali considerazioni inducono ad escludere che sia resa pubblica l’attività istruttoria compiuta in relazione alle singole pratiche</w:t>
      </w:r>
      <w:r w:rsidRPr="00990457">
        <w:rPr>
          <w:rFonts w:ascii="Verdana" w:hAnsi="Verdana"/>
          <w:sz w:val="20"/>
          <w:szCs w:val="20"/>
        </w:rPr>
        <w:t>.</w:t>
      </w:r>
    </w:p>
    <w:p w14:paraId="6D14AF19" w14:textId="4D8E5608" w:rsidR="00675D0E" w:rsidRPr="00990457" w:rsidRDefault="00675D0E" w:rsidP="00675D0E">
      <w:pPr>
        <w:pStyle w:val="Nessunaspaziatura"/>
        <w:spacing w:line="360" w:lineRule="auto"/>
        <w:ind w:firstLine="708"/>
        <w:jc w:val="both"/>
        <w:rPr>
          <w:rFonts w:ascii="Verdana" w:hAnsi="Verdana"/>
          <w:sz w:val="20"/>
          <w:szCs w:val="20"/>
        </w:rPr>
      </w:pPr>
    </w:p>
    <w:p w14:paraId="44E4091C" w14:textId="77777777" w:rsidR="00990457" w:rsidRPr="00990457" w:rsidRDefault="00675D0E" w:rsidP="00990457">
      <w:pPr>
        <w:pStyle w:val="Nessunaspaziatura"/>
        <w:spacing w:line="360" w:lineRule="auto"/>
        <w:ind w:firstLine="708"/>
        <w:jc w:val="both"/>
        <w:rPr>
          <w:rFonts w:ascii="Verdana" w:hAnsi="Verdana"/>
          <w:sz w:val="20"/>
          <w:szCs w:val="20"/>
        </w:rPr>
      </w:pPr>
      <w:r w:rsidRPr="00990457">
        <w:rPr>
          <w:rFonts w:ascii="Verdana" w:hAnsi="Verdana"/>
          <w:sz w:val="20"/>
          <w:szCs w:val="20"/>
        </w:rPr>
        <w:t>Sulla base di tal</w:t>
      </w:r>
      <w:r w:rsidR="00B548CC" w:rsidRPr="00990457">
        <w:rPr>
          <w:rFonts w:ascii="Verdana" w:hAnsi="Verdana"/>
          <w:sz w:val="20"/>
          <w:szCs w:val="20"/>
        </w:rPr>
        <w:t>i</w:t>
      </w:r>
      <w:r w:rsidRPr="00990457">
        <w:rPr>
          <w:rFonts w:ascii="Verdana" w:hAnsi="Verdana"/>
          <w:sz w:val="20"/>
          <w:szCs w:val="20"/>
        </w:rPr>
        <w:t xml:space="preserve"> indicazioni</w:t>
      </w:r>
      <w:r w:rsidR="004D1F84" w:rsidRPr="00990457">
        <w:rPr>
          <w:rFonts w:ascii="Verdana" w:hAnsi="Verdana"/>
          <w:sz w:val="20"/>
          <w:szCs w:val="20"/>
        </w:rPr>
        <w:t xml:space="preserve"> il Presidente ha esercitato i poteri di titolare </w:t>
      </w:r>
      <w:r w:rsidRPr="00990457">
        <w:rPr>
          <w:rFonts w:ascii="Verdana" w:hAnsi="Verdana"/>
          <w:sz w:val="20"/>
          <w:szCs w:val="20"/>
        </w:rPr>
        <w:t xml:space="preserve">del trattamento dei dati personali, secondo il Regolamento </w:t>
      </w:r>
      <w:r w:rsidRPr="00990457">
        <w:rPr>
          <w:rFonts w:ascii="Verdana" w:hAnsi="Verdana"/>
          <w:i/>
          <w:iCs/>
          <w:sz w:val="20"/>
          <w:szCs w:val="20"/>
        </w:rPr>
        <w:t>privacy</w:t>
      </w:r>
      <w:r w:rsidRPr="00990457">
        <w:rPr>
          <w:rFonts w:ascii="Verdana" w:hAnsi="Verdana"/>
          <w:sz w:val="20"/>
          <w:szCs w:val="20"/>
        </w:rPr>
        <w:t xml:space="preserve"> del 2016</w:t>
      </w:r>
      <w:r w:rsidR="004D1F84" w:rsidRPr="00990457">
        <w:rPr>
          <w:rFonts w:ascii="Verdana" w:hAnsi="Verdana"/>
          <w:sz w:val="20"/>
          <w:szCs w:val="20"/>
        </w:rPr>
        <w:t>.</w:t>
      </w:r>
    </w:p>
    <w:p w14:paraId="57536152" w14:textId="77777777" w:rsidR="00990457" w:rsidRPr="00990457" w:rsidRDefault="00990457" w:rsidP="00990457">
      <w:pPr>
        <w:pStyle w:val="Nessunaspaziatura"/>
        <w:spacing w:line="360" w:lineRule="auto"/>
        <w:ind w:firstLine="708"/>
        <w:jc w:val="both"/>
        <w:rPr>
          <w:rFonts w:ascii="Verdana" w:hAnsi="Verdana"/>
          <w:sz w:val="20"/>
          <w:szCs w:val="20"/>
        </w:rPr>
      </w:pPr>
    </w:p>
    <w:p w14:paraId="186CF1A2" w14:textId="1A6FD64D" w:rsidR="00990457" w:rsidRPr="00990457" w:rsidRDefault="00990457" w:rsidP="00990457">
      <w:pPr>
        <w:pStyle w:val="Nessunaspaziatura"/>
        <w:spacing w:line="360" w:lineRule="auto"/>
        <w:ind w:firstLine="708"/>
        <w:jc w:val="both"/>
        <w:rPr>
          <w:rFonts w:ascii="Verdana" w:hAnsi="Verdana"/>
          <w:sz w:val="20"/>
          <w:szCs w:val="20"/>
        </w:rPr>
      </w:pPr>
      <w:r w:rsidRPr="00990457">
        <w:rPr>
          <w:rFonts w:ascii="Verdana" w:hAnsi="Verdana"/>
          <w:sz w:val="20"/>
          <w:szCs w:val="20"/>
        </w:rPr>
        <w:t xml:space="preserve">È bene ricordare che il </w:t>
      </w:r>
      <w:r w:rsidRPr="00875865">
        <w:rPr>
          <w:rFonts w:ascii="Verdana" w:hAnsi="Verdana"/>
          <w:b/>
          <w:bCs/>
          <w:sz w:val="20"/>
          <w:szCs w:val="20"/>
        </w:rPr>
        <w:t>Garante per la protezione dei dati personali</w:t>
      </w:r>
      <w:r w:rsidRPr="00990457">
        <w:rPr>
          <w:rFonts w:ascii="Verdana" w:hAnsi="Verdana"/>
          <w:sz w:val="20"/>
          <w:szCs w:val="20"/>
        </w:rPr>
        <w:t xml:space="preserve"> aveva</w:t>
      </w:r>
      <w:r w:rsidR="00557C6B">
        <w:rPr>
          <w:rFonts w:ascii="Verdana" w:hAnsi="Verdana"/>
          <w:sz w:val="20"/>
          <w:szCs w:val="20"/>
        </w:rPr>
        <w:t xml:space="preserve"> d’iniziativa scritto</w:t>
      </w:r>
      <w:r w:rsidRPr="00990457">
        <w:rPr>
          <w:rFonts w:ascii="Verdana" w:hAnsi="Verdana"/>
          <w:sz w:val="20"/>
          <w:szCs w:val="20"/>
        </w:rPr>
        <w:t xml:space="preserve"> poco tempo prima, il </w:t>
      </w:r>
      <w:r w:rsidRPr="00875865">
        <w:rPr>
          <w:rFonts w:ascii="Verdana" w:hAnsi="Verdana"/>
          <w:b/>
          <w:bCs/>
          <w:sz w:val="20"/>
          <w:szCs w:val="20"/>
        </w:rPr>
        <w:t>9 febbraio</w:t>
      </w:r>
      <w:r w:rsidRPr="00990457">
        <w:rPr>
          <w:rFonts w:ascii="Verdana" w:hAnsi="Verdana"/>
          <w:sz w:val="20"/>
          <w:szCs w:val="20"/>
        </w:rPr>
        <w:t xml:space="preserve"> scorso, al Presidente dell’ANM, proprio in riferimento alla programmata acquisizione delle </w:t>
      </w:r>
      <w:r w:rsidRPr="00990457">
        <w:rPr>
          <w:rFonts w:ascii="Verdana" w:hAnsi="Verdana" w:cs="Palatino Linotype"/>
          <w:sz w:val="20"/>
          <w:szCs w:val="20"/>
        </w:rPr>
        <w:t xml:space="preserve">conversazioni telematiche presenti negli atti del processo penale pendente dinanzi al Tribunale di Perugia nei confronti del </w:t>
      </w:r>
      <w:r w:rsidR="00CD73C7">
        <w:rPr>
          <w:rFonts w:ascii="Verdana" w:hAnsi="Verdana" w:cs="Palatino Linotype"/>
          <w:sz w:val="20"/>
          <w:szCs w:val="20"/>
        </w:rPr>
        <w:t>d</w:t>
      </w:r>
      <w:r w:rsidRPr="00990457">
        <w:rPr>
          <w:rFonts w:ascii="Verdana" w:hAnsi="Verdana" w:cs="Palatino Linotype"/>
          <w:sz w:val="20"/>
          <w:szCs w:val="20"/>
        </w:rPr>
        <w:t>ott. Luca Palamara</w:t>
      </w:r>
      <w:r w:rsidR="00CD73C7">
        <w:rPr>
          <w:rFonts w:ascii="Verdana" w:hAnsi="Verdana" w:cs="Palatino Linotype"/>
          <w:sz w:val="20"/>
          <w:szCs w:val="20"/>
        </w:rPr>
        <w:t>; e aveva così segnalato</w:t>
      </w:r>
      <w:r w:rsidRPr="00990457">
        <w:rPr>
          <w:rFonts w:ascii="Verdana" w:hAnsi="Verdana" w:cs="Palatino Linotype"/>
          <w:sz w:val="20"/>
          <w:szCs w:val="20"/>
        </w:rPr>
        <w:t xml:space="preserve"> l’opportunità di </w:t>
      </w:r>
      <w:r w:rsidRPr="00990457">
        <w:rPr>
          <w:rFonts w:ascii="Verdana" w:hAnsi="Verdana" w:cs="Palatino Linotype"/>
          <w:i/>
          <w:iCs/>
          <w:color w:val="000000"/>
          <w:sz w:val="20"/>
          <w:szCs w:val="20"/>
        </w:rPr>
        <w:t xml:space="preserve">richiamare la Sua attenzione sulla circostanza che il trattamento dei dati personali in questione da parte della Sua Associazione – così come da parte di qualsiasi altro soggetto di diritto privato al di fuori dell’attività giudiziaria – ricade nell’ambito di applicazione del Regolamento (UE) 2016/679. Tale Regolamento, </w:t>
      </w:r>
      <w:r w:rsidR="00F5308E" w:rsidRPr="00F5308E">
        <w:rPr>
          <w:rFonts w:ascii="Verdana" w:hAnsi="Verdana" w:cs="Palatino Linotype"/>
          <w:color w:val="000000"/>
          <w:sz w:val="20"/>
          <w:szCs w:val="20"/>
        </w:rPr>
        <w:t>ha aggiunto</w:t>
      </w:r>
      <w:r w:rsidRPr="00990457">
        <w:rPr>
          <w:rFonts w:ascii="Verdana" w:hAnsi="Verdana" w:cs="Palatino Linotype"/>
          <w:i/>
          <w:iCs/>
          <w:color w:val="000000"/>
          <w:sz w:val="20"/>
          <w:szCs w:val="20"/>
        </w:rPr>
        <w:t xml:space="preserve">, impone, tra l’altro, di </w:t>
      </w:r>
      <w:r w:rsidRPr="00875865">
        <w:rPr>
          <w:rFonts w:ascii="Verdana" w:hAnsi="Verdana" w:cs="Palatino Linotype"/>
          <w:i/>
          <w:iCs/>
          <w:color w:val="000000"/>
          <w:sz w:val="20"/>
          <w:szCs w:val="20"/>
          <w:u w:val="single"/>
        </w:rPr>
        <w:t>ispirare ogni trattamento ai principi di proporzionalità e necessità rispetto alla finalità perseguita</w:t>
      </w:r>
      <w:r w:rsidRPr="00990457">
        <w:rPr>
          <w:rFonts w:ascii="Verdana" w:hAnsi="Verdana" w:cs="Palatino Linotype"/>
          <w:i/>
          <w:iCs/>
          <w:color w:val="000000"/>
          <w:sz w:val="20"/>
          <w:szCs w:val="20"/>
        </w:rPr>
        <w:t xml:space="preserve"> e, quindi, peraltro, di limitare i dati personali oggetto di trattamento a quelli indispensabili al raggiungimento della finalità perseguita. La stessa disciplina, inoltre, impone di progettare ogni trattamento di dati personali in termini tali da consentire un’efficace attuazione dei principi sopra richiamati</w:t>
      </w:r>
      <w:r w:rsidRPr="00990457">
        <w:rPr>
          <w:rFonts w:ascii="Verdana" w:hAnsi="Verdana" w:cs="Palatino Linotype"/>
          <w:color w:val="000000"/>
          <w:sz w:val="20"/>
          <w:szCs w:val="20"/>
        </w:rPr>
        <w:t>.</w:t>
      </w:r>
    </w:p>
    <w:p w14:paraId="5E0F1F37" w14:textId="77777777" w:rsidR="00990457" w:rsidRPr="00990457" w:rsidRDefault="00990457" w:rsidP="00990457">
      <w:pPr>
        <w:pStyle w:val="Nessunaspaziatura"/>
        <w:spacing w:line="360" w:lineRule="auto"/>
        <w:ind w:firstLine="708"/>
        <w:jc w:val="both"/>
        <w:rPr>
          <w:rFonts w:ascii="Verdana" w:hAnsi="Verdana"/>
          <w:sz w:val="20"/>
          <w:szCs w:val="20"/>
        </w:rPr>
      </w:pPr>
    </w:p>
    <w:p w14:paraId="0ECFB463" w14:textId="77777777" w:rsidR="00F5308E" w:rsidRDefault="00990457" w:rsidP="00990457">
      <w:pPr>
        <w:pStyle w:val="Nessunaspaziatura"/>
        <w:spacing w:line="360" w:lineRule="auto"/>
        <w:ind w:firstLine="708"/>
        <w:jc w:val="both"/>
        <w:rPr>
          <w:rFonts w:ascii="Verdana" w:hAnsi="Verdana"/>
          <w:sz w:val="20"/>
          <w:szCs w:val="20"/>
        </w:rPr>
      </w:pPr>
      <w:r w:rsidRPr="00990457">
        <w:rPr>
          <w:rFonts w:ascii="Verdana" w:hAnsi="Verdana"/>
          <w:sz w:val="20"/>
          <w:szCs w:val="20"/>
        </w:rPr>
        <w:t xml:space="preserve">Sulla base delle determinazioni del Collegio dei probiviri e in attuazione delle espresse raccomandazioni del Garante, </w:t>
      </w:r>
      <w:r w:rsidRPr="005E03E2">
        <w:rPr>
          <w:rFonts w:ascii="Verdana" w:hAnsi="Verdana"/>
          <w:b/>
          <w:bCs/>
          <w:sz w:val="20"/>
          <w:szCs w:val="20"/>
        </w:rPr>
        <w:t xml:space="preserve">il Presidente dell’ANM ha </w:t>
      </w:r>
      <w:r w:rsidR="00675D0E" w:rsidRPr="005E03E2">
        <w:rPr>
          <w:rFonts w:ascii="Verdana" w:hAnsi="Verdana"/>
          <w:b/>
          <w:bCs/>
          <w:sz w:val="20"/>
          <w:szCs w:val="20"/>
        </w:rPr>
        <w:t>rilascia</w:t>
      </w:r>
      <w:r w:rsidRPr="005E03E2">
        <w:rPr>
          <w:rFonts w:ascii="Verdana" w:hAnsi="Verdana"/>
          <w:b/>
          <w:bCs/>
          <w:sz w:val="20"/>
          <w:szCs w:val="20"/>
        </w:rPr>
        <w:t>to</w:t>
      </w:r>
      <w:r w:rsidR="00675D0E" w:rsidRPr="005E03E2">
        <w:rPr>
          <w:rFonts w:ascii="Verdana" w:hAnsi="Verdana"/>
          <w:b/>
          <w:bCs/>
          <w:sz w:val="20"/>
          <w:szCs w:val="20"/>
        </w:rPr>
        <w:t xml:space="preserve"> copia degli atti</w:t>
      </w:r>
      <w:r w:rsidR="00F5308E">
        <w:rPr>
          <w:rFonts w:ascii="Verdana" w:hAnsi="Verdana"/>
          <w:sz w:val="20"/>
          <w:szCs w:val="20"/>
        </w:rPr>
        <w:t>.</w:t>
      </w:r>
    </w:p>
    <w:p w14:paraId="1555B884" w14:textId="157DDB8F" w:rsidR="00990457" w:rsidRPr="00990457" w:rsidRDefault="00F5308E" w:rsidP="00990457">
      <w:pPr>
        <w:pStyle w:val="Nessunaspaziatura"/>
        <w:spacing w:line="360" w:lineRule="auto"/>
        <w:ind w:firstLine="708"/>
        <w:jc w:val="both"/>
        <w:rPr>
          <w:rFonts w:ascii="Verdana" w:hAnsi="Verdana"/>
          <w:sz w:val="20"/>
          <w:szCs w:val="20"/>
        </w:rPr>
      </w:pPr>
      <w:r>
        <w:rPr>
          <w:rFonts w:ascii="Verdana" w:hAnsi="Verdana"/>
          <w:sz w:val="20"/>
          <w:szCs w:val="20"/>
        </w:rPr>
        <w:t>In</w:t>
      </w:r>
      <w:r w:rsidR="004D1F84" w:rsidRPr="00990457">
        <w:rPr>
          <w:rFonts w:ascii="Verdana" w:hAnsi="Verdana"/>
          <w:sz w:val="20"/>
          <w:szCs w:val="20"/>
        </w:rPr>
        <w:t xml:space="preserve"> riguardo</w:t>
      </w:r>
      <w:r>
        <w:rPr>
          <w:rFonts w:ascii="Verdana" w:hAnsi="Verdana"/>
          <w:sz w:val="20"/>
          <w:szCs w:val="20"/>
        </w:rPr>
        <w:t>, però,</w:t>
      </w:r>
      <w:r w:rsidR="004D1F84" w:rsidRPr="00990457">
        <w:rPr>
          <w:rFonts w:ascii="Verdana" w:hAnsi="Verdana"/>
          <w:sz w:val="20"/>
          <w:szCs w:val="20"/>
        </w:rPr>
        <w:t xml:space="preserve"> a un </w:t>
      </w:r>
      <w:r w:rsidR="00675D0E" w:rsidRPr="00990457">
        <w:rPr>
          <w:rFonts w:ascii="Verdana" w:hAnsi="Verdana"/>
          <w:sz w:val="20"/>
          <w:szCs w:val="20"/>
        </w:rPr>
        <w:t>documento</w:t>
      </w:r>
      <w:r w:rsidR="004D1F84" w:rsidRPr="00990457">
        <w:rPr>
          <w:rFonts w:ascii="Verdana" w:hAnsi="Verdana"/>
          <w:sz w:val="20"/>
          <w:szCs w:val="20"/>
        </w:rPr>
        <w:t xml:space="preserve"> proveniente dall’Autorità giudiziaria di Perugia</w:t>
      </w:r>
      <w:r w:rsidR="00990457" w:rsidRPr="00990457">
        <w:rPr>
          <w:rFonts w:ascii="Verdana" w:hAnsi="Verdana"/>
          <w:sz w:val="20"/>
          <w:szCs w:val="20"/>
        </w:rPr>
        <w:t>,</w:t>
      </w:r>
      <w:r w:rsidR="004D1F84" w:rsidRPr="00990457">
        <w:rPr>
          <w:rFonts w:ascii="Verdana" w:hAnsi="Verdana"/>
          <w:sz w:val="20"/>
          <w:szCs w:val="20"/>
        </w:rPr>
        <w:t xml:space="preserve"> di risposta alla richiesta del Collegio dei probiviri di </w:t>
      </w:r>
      <w:r w:rsidR="00CD73C7">
        <w:rPr>
          <w:rFonts w:ascii="Verdana" w:hAnsi="Verdana"/>
          <w:sz w:val="20"/>
          <w:szCs w:val="20"/>
        </w:rPr>
        <w:t xml:space="preserve">materiale </w:t>
      </w:r>
      <w:r w:rsidR="004D1F84" w:rsidRPr="00990457">
        <w:rPr>
          <w:rFonts w:ascii="Verdana" w:hAnsi="Verdana"/>
          <w:sz w:val="20"/>
          <w:szCs w:val="20"/>
        </w:rPr>
        <w:t>acquisizione delle cd. chat Palamara</w:t>
      </w:r>
      <w:r w:rsidR="00B548CC" w:rsidRPr="00990457">
        <w:rPr>
          <w:rFonts w:ascii="Verdana" w:hAnsi="Verdana"/>
          <w:sz w:val="20"/>
          <w:szCs w:val="20"/>
        </w:rPr>
        <w:t xml:space="preserve">, </w:t>
      </w:r>
      <w:r w:rsidR="004D1F84" w:rsidRPr="00990457">
        <w:rPr>
          <w:rFonts w:ascii="Verdana" w:hAnsi="Verdana"/>
          <w:sz w:val="20"/>
          <w:szCs w:val="20"/>
        </w:rPr>
        <w:t>ma che al suo interno contiene anche la risposta alla richiesta di un magistrato di ottenere la distruzione delle sue conversazioni chat con il dott. Palamara, ha ritenuto di stralciare la parte che afferisce a tale seconda richiesta</w:t>
      </w:r>
      <w:r w:rsidR="00990457" w:rsidRPr="00990457">
        <w:rPr>
          <w:rFonts w:ascii="Verdana" w:hAnsi="Verdana"/>
          <w:sz w:val="20"/>
          <w:szCs w:val="20"/>
        </w:rPr>
        <w:t xml:space="preserve">. </w:t>
      </w:r>
    </w:p>
    <w:p w14:paraId="390B68B1" w14:textId="1E6080EB" w:rsidR="00990457" w:rsidRDefault="00990457" w:rsidP="00675D0E">
      <w:pPr>
        <w:pStyle w:val="Nessunaspaziatura"/>
        <w:spacing w:line="360" w:lineRule="auto"/>
        <w:ind w:firstLine="708"/>
        <w:jc w:val="both"/>
        <w:rPr>
          <w:rFonts w:ascii="Verdana" w:hAnsi="Verdana"/>
          <w:sz w:val="20"/>
          <w:szCs w:val="20"/>
        </w:rPr>
      </w:pPr>
    </w:p>
    <w:p w14:paraId="05BC0D9E" w14:textId="4F1332FF" w:rsidR="00990457" w:rsidRDefault="00F5308E" w:rsidP="00F5308E">
      <w:pPr>
        <w:pStyle w:val="Nessunaspaziatura"/>
        <w:spacing w:line="360" w:lineRule="auto"/>
        <w:ind w:firstLine="708"/>
        <w:jc w:val="both"/>
        <w:rPr>
          <w:rFonts w:ascii="Verdana" w:hAnsi="Verdana"/>
          <w:sz w:val="20"/>
          <w:szCs w:val="20"/>
        </w:rPr>
      </w:pPr>
      <w:r>
        <w:rPr>
          <w:rFonts w:ascii="Verdana" w:hAnsi="Verdana"/>
          <w:sz w:val="20"/>
          <w:szCs w:val="20"/>
        </w:rPr>
        <w:t>Ai rilievi mossi da</w:t>
      </w:r>
      <w:r w:rsidR="006B5450">
        <w:rPr>
          <w:rFonts w:ascii="Verdana" w:hAnsi="Verdana"/>
          <w:sz w:val="20"/>
          <w:szCs w:val="20"/>
        </w:rPr>
        <w:t xml:space="preserve"> alcun</w:t>
      </w:r>
      <w:r>
        <w:rPr>
          <w:rFonts w:ascii="Verdana" w:hAnsi="Verdana"/>
          <w:sz w:val="20"/>
          <w:szCs w:val="20"/>
        </w:rPr>
        <w:t>i componenti del C</w:t>
      </w:r>
      <w:r w:rsidR="006B5450">
        <w:rPr>
          <w:rFonts w:ascii="Verdana" w:hAnsi="Verdana"/>
          <w:sz w:val="20"/>
          <w:szCs w:val="20"/>
        </w:rPr>
        <w:t>DC</w:t>
      </w:r>
      <w:r>
        <w:rPr>
          <w:rFonts w:ascii="Verdana" w:hAnsi="Verdana"/>
          <w:sz w:val="20"/>
          <w:szCs w:val="20"/>
        </w:rPr>
        <w:t xml:space="preserve"> in ordine all’operato oscuramento, il Presidente ha tra l’altro fatto presente, per motivare la decisione, che </w:t>
      </w:r>
      <w:r w:rsidRPr="00F5308E">
        <w:rPr>
          <w:rFonts w:ascii="Verdana" w:hAnsi="Verdana"/>
          <w:i/>
          <w:iCs/>
          <w:sz w:val="20"/>
          <w:szCs w:val="20"/>
        </w:rPr>
        <w:t>n</w:t>
      </w:r>
      <w:r w:rsidR="00990457" w:rsidRPr="00F5308E">
        <w:rPr>
          <w:rFonts w:ascii="Verdana" w:hAnsi="Verdana"/>
          <w:i/>
          <w:iCs/>
          <w:sz w:val="20"/>
          <w:szCs w:val="20"/>
        </w:rPr>
        <w:t xml:space="preserve">el rilascio di copia di atti, contenenti dati personali, si sostanzia un trattamento, secondo la normativa del Regolamento (UE) 2016/679, che deve sottostare ai principi di proporzionalità e necessità rispetto alla finalità perseguita; e che deve tener conto della necessità di limitazione dei dati personali a quelli </w:t>
      </w:r>
      <w:r w:rsidR="00990457" w:rsidRPr="00F5308E">
        <w:rPr>
          <w:rFonts w:ascii="Verdana" w:hAnsi="Verdana"/>
          <w:i/>
          <w:iCs/>
          <w:sz w:val="20"/>
          <w:szCs w:val="20"/>
        </w:rPr>
        <w:lastRenderedPageBreak/>
        <w:t>indispensabili al raggiungimento della finalità</w:t>
      </w:r>
      <w:r>
        <w:rPr>
          <w:rFonts w:ascii="Verdana" w:hAnsi="Verdana"/>
          <w:i/>
          <w:iCs/>
          <w:sz w:val="20"/>
          <w:szCs w:val="20"/>
        </w:rPr>
        <w:t xml:space="preserve">, </w:t>
      </w:r>
      <w:r w:rsidRPr="00F5308E">
        <w:rPr>
          <w:rFonts w:ascii="Verdana" w:hAnsi="Verdana"/>
          <w:sz w:val="20"/>
          <w:szCs w:val="20"/>
        </w:rPr>
        <w:t xml:space="preserve">a tal fine richiamando </w:t>
      </w:r>
      <w:r w:rsidR="00990457">
        <w:rPr>
          <w:rFonts w:ascii="Verdana" w:hAnsi="Verdana"/>
          <w:sz w:val="20"/>
          <w:szCs w:val="20"/>
        </w:rPr>
        <w:t>la</w:t>
      </w:r>
      <w:r w:rsidR="00990457" w:rsidRPr="00A02104">
        <w:rPr>
          <w:rFonts w:ascii="Verdana" w:hAnsi="Verdana"/>
          <w:sz w:val="20"/>
          <w:szCs w:val="20"/>
        </w:rPr>
        <w:t xml:space="preserve"> </w:t>
      </w:r>
      <w:r w:rsidR="00990457" w:rsidRPr="006B5450">
        <w:rPr>
          <w:rFonts w:ascii="Verdana" w:hAnsi="Verdana"/>
          <w:sz w:val="20"/>
          <w:szCs w:val="20"/>
          <w:u w:val="single"/>
        </w:rPr>
        <w:t>nota del Garante per la protezione dei dati personali</w:t>
      </w:r>
      <w:r w:rsidR="00990457" w:rsidRPr="00A02104">
        <w:rPr>
          <w:rFonts w:ascii="Verdana" w:hAnsi="Verdana"/>
          <w:sz w:val="20"/>
          <w:szCs w:val="20"/>
        </w:rPr>
        <w:t xml:space="preserve"> del 9 febbraio. </w:t>
      </w:r>
    </w:p>
    <w:p w14:paraId="6BFC9E51" w14:textId="77777777" w:rsidR="00F5308E" w:rsidRDefault="00F5308E" w:rsidP="00990457">
      <w:pPr>
        <w:pStyle w:val="Nessunaspaziatura"/>
        <w:spacing w:line="360" w:lineRule="auto"/>
        <w:ind w:firstLine="708"/>
        <w:jc w:val="both"/>
        <w:rPr>
          <w:rFonts w:ascii="Verdana" w:hAnsi="Verdana"/>
          <w:sz w:val="20"/>
          <w:szCs w:val="20"/>
        </w:rPr>
      </w:pPr>
    </w:p>
    <w:p w14:paraId="1A632C89" w14:textId="4831D974" w:rsidR="00990457" w:rsidRDefault="00F5308E" w:rsidP="00990457">
      <w:pPr>
        <w:pStyle w:val="Nessunaspaziatura"/>
        <w:spacing w:line="360" w:lineRule="auto"/>
        <w:ind w:firstLine="708"/>
        <w:jc w:val="both"/>
        <w:rPr>
          <w:rFonts w:ascii="Verdana" w:hAnsi="Verdana"/>
          <w:sz w:val="20"/>
          <w:szCs w:val="20"/>
        </w:rPr>
      </w:pPr>
      <w:r>
        <w:rPr>
          <w:rFonts w:ascii="Verdana" w:hAnsi="Verdana"/>
          <w:sz w:val="20"/>
          <w:szCs w:val="20"/>
        </w:rPr>
        <w:t>Ha ancora aggiunto che i</w:t>
      </w:r>
      <w:r w:rsidR="00990457">
        <w:rPr>
          <w:rFonts w:ascii="Verdana" w:hAnsi="Verdana"/>
          <w:sz w:val="20"/>
          <w:szCs w:val="20"/>
        </w:rPr>
        <w:t xml:space="preserve">l </w:t>
      </w:r>
      <w:r w:rsidR="00990457" w:rsidRPr="00F5308E">
        <w:rPr>
          <w:rFonts w:ascii="Verdana" w:hAnsi="Verdana"/>
          <w:i/>
          <w:iCs/>
          <w:sz w:val="20"/>
          <w:szCs w:val="20"/>
        </w:rPr>
        <w:t>trattamento</w:t>
      </w:r>
      <w:r w:rsidRPr="00F5308E">
        <w:rPr>
          <w:rFonts w:ascii="Verdana" w:hAnsi="Verdana"/>
          <w:i/>
          <w:iCs/>
          <w:sz w:val="20"/>
          <w:szCs w:val="20"/>
        </w:rPr>
        <w:t xml:space="preserve"> …</w:t>
      </w:r>
      <w:r w:rsidR="00990457" w:rsidRPr="00F5308E">
        <w:rPr>
          <w:rFonts w:ascii="Verdana" w:hAnsi="Verdana"/>
          <w:i/>
          <w:iCs/>
          <w:sz w:val="20"/>
          <w:szCs w:val="20"/>
        </w:rPr>
        <w:t xml:space="preserve"> ove sia invocato un interesse funzionale quale quello all’espletamento del mandato di componente del Comitato direttivo centrale, deve conformarsi al criterio della strumentalità al soddisfacimento dell’interesse per il quale è operato. Se l’interesse addotto inerisce al generale potere di essere informati sulle attività dell’ANM e non all’espletamento di specifiche funzioni correlate a singoli affari, il trattamento dei dati personali contenuti negli atti oggetto della richiesta di copia potrebbe risultare non in linea con i principi di proporzionalità e di necessità</w:t>
      </w:r>
      <w:r w:rsidR="00990457">
        <w:rPr>
          <w:rFonts w:ascii="Verdana" w:hAnsi="Verdana"/>
          <w:sz w:val="20"/>
          <w:szCs w:val="20"/>
        </w:rPr>
        <w:t>.</w:t>
      </w:r>
    </w:p>
    <w:p w14:paraId="3B7008AA" w14:textId="54092D36" w:rsidR="00EC6C59" w:rsidRDefault="00EC6C59" w:rsidP="00990457">
      <w:pPr>
        <w:pStyle w:val="Nessunaspaziatura"/>
        <w:spacing w:line="360" w:lineRule="auto"/>
        <w:ind w:firstLine="708"/>
        <w:jc w:val="both"/>
        <w:rPr>
          <w:rFonts w:ascii="Verdana" w:hAnsi="Verdana"/>
          <w:sz w:val="20"/>
          <w:szCs w:val="20"/>
        </w:rPr>
      </w:pPr>
    </w:p>
    <w:p w14:paraId="7F184715" w14:textId="02AA245A" w:rsidR="00EC6C59" w:rsidRDefault="00EC6C59" w:rsidP="00990457">
      <w:pPr>
        <w:pStyle w:val="Nessunaspaziatura"/>
        <w:spacing w:line="360" w:lineRule="auto"/>
        <w:ind w:firstLine="708"/>
        <w:jc w:val="both"/>
        <w:rPr>
          <w:rFonts w:ascii="Verdana" w:hAnsi="Verdana"/>
          <w:i/>
          <w:iCs/>
          <w:sz w:val="20"/>
          <w:szCs w:val="20"/>
        </w:rPr>
      </w:pPr>
      <w:r>
        <w:rPr>
          <w:rFonts w:ascii="Verdana" w:hAnsi="Verdana"/>
          <w:sz w:val="20"/>
          <w:szCs w:val="20"/>
        </w:rPr>
        <w:t xml:space="preserve">Con la stessa nota di chiarimenti, il Presidente ha aggiunto </w:t>
      </w:r>
      <w:r w:rsidRPr="005E03E2">
        <w:rPr>
          <w:rFonts w:ascii="Verdana" w:hAnsi="Verdana"/>
          <w:sz w:val="20"/>
          <w:szCs w:val="20"/>
          <w:u w:val="single"/>
        </w:rPr>
        <w:t>di non avere la pretesa di</w:t>
      </w:r>
      <w:r w:rsidR="00CD73C7" w:rsidRPr="005E03E2">
        <w:rPr>
          <w:rFonts w:ascii="Verdana" w:hAnsi="Verdana"/>
          <w:sz w:val="20"/>
          <w:szCs w:val="20"/>
          <w:u w:val="single"/>
        </w:rPr>
        <w:t xml:space="preserve"> </w:t>
      </w:r>
      <w:r w:rsidRPr="005E03E2">
        <w:rPr>
          <w:rFonts w:ascii="Verdana" w:hAnsi="Verdana"/>
          <w:sz w:val="20"/>
          <w:szCs w:val="20"/>
          <w:u w:val="single"/>
        </w:rPr>
        <w:t xml:space="preserve">essere nel giusto </w:t>
      </w:r>
      <w:r>
        <w:rPr>
          <w:rFonts w:ascii="Verdana" w:hAnsi="Verdana"/>
          <w:sz w:val="20"/>
          <w:szCs w:val="20"/>
        </w:rPr>
        <w:t xml:space="preserve">e che per tale ragione avrebbe rimesso nuovamente al Collegio dei probiviri, come poi ha fatto, </w:t>
      </w:r>
      <w:r w:rsidRPr="00EC6C59">
        <w:rPr>
          <w:rFonts w:ascii="Verdana" w:hAnsi="Verdana"/>
          <w:i/>
          <w:iCs/>
          <w:sz w:val="20"/>
          <w:szCs w:val="20"/>
        </w:rPr>
        <w:t>la richiesta di copia, sollecitando una puntuale indicazione su come il Collegio intenda debba essere applicato il criterio dell’oscuramento, già evocato, in riferimento agli atti e verbali specificamente oggetto della richiesta</w:t>
      </w:r>
      <w:r>
        <w:rPr>
          <w:rFonts w:ascii="Verdana" w:hAnsi="Verdana"/>
          <w:i/>
          <w:iCs/>
          <w:sz w:val="20"/>
          <w:szCs w:val="20"/>
        </w:rPr>
        <w:t>.</w:t>
      </w:r>
    </w:p>
    <w:p w14:paraId="11FFCC88" w14:textId="1D563C33" w:rsidR="00EC6C59" w:rsidRDefault="00EC6C59" w:rsidP="00990457">
      <w:pPr>
        <w:pStyle w:val="Nessunaspaziatura"/>
        <w:spacing w:line="360" w:lineRule="auto"/>
        <w:ind w:firstLine="708"/>
        <w:jc w:val="both"/>
        <w:rPr>
          <w:rFonts w:ascii="Verdana" w:hAnsi="Verdana"/>
          <w:i/>
          <w:iCs/>
          <w:sz w:val="20"/>
          <w:szCs w:val="20"/>
        </w:rPr>
      </w:pPr>
    </w:p>
    <w:p w14:paraId="10502C40" w14:textId="374A8B35" w:rsidR="00EC6C59" w:rsidRPr="00EC6C59" w:rsidRDefault="00EC6C59" w:rsidP="00990457">
      <w:pPr>
        <w:pStyle w:val="Nessunaspaziatura"/>
        <w:spacing w:line="360" w:lineRule="auto"/>
        <w:ind w:firstLine="708"/>
        <w:jc w:val="both"/>
        <w:rPr>
          <w:rFonts w:ascii="Verdana" w:hAnsi="Verdana"/>
          <w:sz w:val="20"/>
          <w:szCs w:val="20"/>
        </w:rPr>
      </w:pPr>
      <w:r w:rsidRPr="00EC6C59">
        <w:rPr>
          <w:rFonts w:ascii="Verdana" w:hAnsi="Verdana"/>
          <w:sz w:val="20"/>
          <w:szCs w:val="20"/>
        </w:rPr>
        <w:t xml:space="preserve">Il Collegio, a questa ulteriore sollecitazione, </w:t>
      </w:r>
      <w:r w:rsidRPr="005E03E2">
        <w:rPr>
          <w:rFonts w:ascii="Verdana" w:hAnsi="Verdana"/>
          <w:sz w:val="20"/>
          <w:szCs w:val="20"/>
          <w:u w:val="single"/>
        </w:rPr>
        <w:t>non ha ancora dato risposta</w:t>
      </w:r>
      <w:r w:rsidRPr="00EC6C59">
        <w:rPr>
          <w:rFonts w:ascii="Verdana" w:hAnsi="Verdana"/>
          <w:sz w:val="20"/>
          <w:szCs w:val="20"/>
        </w:rPr>
        <w:t>.</w:t>
      </w:r>
    </w:p>
    <w:p w14:paraId="622E66E7" w14:textId="292E9C16" w:rsidR="00EC6C59" w:rsidRDefault="00EC6C59" w:rsidP="00990457">
      <w:pPr>
        <w:pStyle w:val="Nessunaspaziatura"/>
        <w:spacing w:line="360" w:lineRule="auto"/>
        <w:ind w:firstLine="708"/>
        <w:jc w:val="both"/>
        <w:rPr>
          <w:rFonts w:ascii="Verdana" w:hAnsi="Verdana"/>
          <w:sz w:val="20"/>
          <w:szCs w:val="20"/>
        </w:rPr>
      </w:pPr>
    </w:p>
    <w:p w14:paraId="0E5EBB76" w14:textId="560463B8" w:rsidR="00184A18" w:rsidRDefault="00F5308E" w:rsidP="00F5308E">
      <w:pPr>
        <w:pStyle w:val="Nessunaspaziatura"/>
        <w:spacing w:line="360" w:lineRule="auto"/>
        <w:ind w:firstLine="708"/>
        <w:jc w:val="both"/>
        <w:rPr>
          <w:rFonts w:ascii="Verdana" w:hAnsi="Verdana"/>
          <w:sz w:val="20"/>
          <w:szCs w:val="20"/>
        </w:rPr>
      </w:pPr>
      <w:r>
        <w:rPr>
          <w:rFonts w:ascii="Verdana" w:hAnsi="Verdana"/>
          <w:sz w:val="20"/>
          <w:szCs w:val="20"/>
        </w:rPr>
        <w:t>Con una seconda missiva, sempre diretta ai componenti del C</w:t>
      </w:r>
      <w:r w:rsidR="006321C6">
        <w:rPr>
          <w:rFonts w:ascii="Verdana" w:hAnsi="Verdana"/>
          <w:sz w:val="20"/>
          <w:szCs w:val="20"/>
        </w:rPr>
        <w:t>DC</w:t>
      </w:r>
      <w:r>
        <w:rPr>
          <w:rFonts w:ascii="Verdana" w:hAnsi="Verdana"/>
          <w:sz w:val="20"/>
          <w:szCs w:val="20"/>
        </w:rPr>
        <w:t xml:space="preserve"> richiedenti</w:t>
      </w:r>
      <w:r w:rsidR="00CD73C7">
        <w:rPr>
          <w:rFonts w:ascii="Verdana" w:hAnsi="Verdana"/>
          <w:sz w:val="20"/>
          <w:szCs w:val="20"/>
        </w:rPr>
        <w:t>,</w:t>
      </w:r>
      <w:r w:rsidR="00EC6C59">
        <w:rPr>
          <w:rFonts w:ascii="Verdana" w:hAnsi="Verdana"/>
          <w:sz w:val="20"/>
          <w:szCs w:val="20"/>
        </w:rPr>
        <w:t xml:space="preserve"> </w:t>
      </w:r>
      <w:r>
        <w:rPr>
          <w:rFonts w:ascii="Verdana" w:hAnsi="Verdana"/>
          <w:sz w:val="20"/>
          <w:szCs w:val="20"/>
        </w:rPr>
        <w:t xml:space="preserve">il Presidente ANM ha di nuovo motivato sulle ragioni dell’oscuramento, precisando, </w:t>
      </w:r>
      <w:r w:rsidRPr="006321C6">
        <w:rPr>
          <w:rFonts w:ascii="Verdana" w:hAnsi="Verdana"/>
          <w:sz w:val="20"/>
          <w:szCs w:val="20"/>
          <w:u w:val="single"/>
        </w:rPr>
        <w:t xml:space="preserve">e il dato è </w:t>
      </w:r>
      <w:r w:rsidR="00EC6C59" w:rsidRPr="006321C6">
        <w:rPr>
          <w:rFonts w:ascii="Verdana" w:hAnsi="Verdana"/>
          <w:sz w:val="20"/>
          <w:szCs w:val="20"/>
          <w:u w:val="single"/>
        </w:rPr>
        <w:t xml:space="preserve">assolutamente </w:t>
      </w:r>
      <w:r w:rsidRPr="006321C6">
        <w:rPr>
          <w:rFonts w:ascii="Verdana" w:hAnsi="Verdana"/>
          <w:sz w:val="20"/>
          <w:szCs w:val="20"/>
          <w:u w:val="single"/>
        </w:rPr>
        <w:t>dirimente</w:t>
      </w:r>
      <w:r>
        <w:rPr>
          <w:rFonts w:ascii="Verdana" w:hAnsi="Verdana"/>
          <w:sz w:val="20"/>
          <w:szCs w:val="20"/>
        </w:rPr>
        <w:t xml:space="preserve">, </w:t>
      </w:r>
      <w:r w:rsidRPr="00CD73C7">
        <w:rPr>
          <w:rFonts w:ascii="Verdana" w:hAnsi="Verdana"/>
          <w:i/>
          <w:iCs/>
          <w:sz w:val="20"/>
          <w:szCs w:val="20"/>
        </w:rPr>
        <w:t>che le parti oscurate atten</w:t>
      </w:r>
      <w:r w:rsidR="00EC6C59" w:rsidRPr="00CD73C7">
        <w:rPr>
          <w:rFonts w:ascii="Verdana" w:hAnsi="Verdana"/>
          <w:i/>
          <w:iCs/>
          <w:sz w:val="20"/>
          <w:szCs w:val="20"/>
        </w:rPr>
        <w:t xml:space="preserve">evano </w:t>
      </w:r>
      <w:r w:rsidRPr="00CD73C7">
        <w:rPr>
          <w:rFonts w:ascii="Verdana" w:hAnsi="Verdana"/>
          <w:i/>
          <w:iCs/>
          <w:sz w:val="20"/>
          <w:szCs w:val="20"/>
        </w:rPr>
        <w:t xml:space="preserve">alla posizione di un magistrato – che aveva autonomamente interloquito con l’Autorità giudiziaria di Perugia – le cui dimissioni dall’ANM, </w:t>
      </w:r>
      <w:r w:rsidRPr="006321C6">
        <w:rPr>
          <w:rFonts w:ascii="Verdana" w:hAnsi="Verdana"/>
          <w:i/>
          <w:iCs/>
          <w:sz w:val="20"/>
          <w:szCs w:val="20"/>
          <w:u w:val="single"/>
        </w:rPr>
        <w:t>al momento della richiesta di copia di atti</w:t>
      </w:r>
      <w:r w:rsidR="00EC6C59" w:rsidRPr="00CD73C7">
        <w:rPr>
          <w:rFonts w:ascii="Verdana" w:hAnsi="Verdana"/>
          <w:i/>
          <w:iCs/>
          <w:sz w:val="20"/>
          <w:szCs w:val="20"/>
        </w:rPr>
        <w:t xml:space="preserve">, </w:t>
      </w:r>
      <w:r w:rsidR="00EC6C59" w:rsidRPr="006321C6">
        <w:rPr>
          <w:rFonts w:ascii="Verdana" w:hAnsi="Verdana"/>
          <w:i/>
          <w:iCs/>
          <w:sz w:val="20"/>
          <w:szCs w:val="20"/>
          <w:u w:val="single"/>
        </w:rPr>
        <w:t>erano state già accettate</w:t>
      </w:r>
      <w:r w:rsidR="00EC6C59" w:rsidRPr="00CD73C7">
        <w:rPr>
          <w:rFonts w:ascii="Verdana" w:hAnsi="Verdana"/>
          <w:i/>
          <w:iCs/>
          <w:sz w:val="20"/>
          <w:szCs w:val="20"/>
        </w:rPr>
        <w:t xml:space="preserve"> dalla competente Giunta esecutiva sezionale</w:t>
      </w:r>
      <w:r w:rsidR="00EC6C59">
        <w:rPr>
          <w:rFonts w:ascii="Verdana" w:hAnsi="Verdana"/>
          <w:sz w:val="20"/>
          <w:szCs w:val="20"/>
        </w:rPr>
        <w:t xml:space="preserve">. </w:t>
      </w:r>
    </w:p>
    <w:p w14:paraId="46F4117A" w14:textId="1C4F5E4C" w:rsidR="00EC6C59" w:rsidRDefault="00EC6C59" w:rsidP="00F5308E">
      <w:pPr>
        <w:pStyle w:val="Nessunaspaziatura"/>
        <w:spacing w:line="360" w:lineRule="auto"/>
        <w:ind w:firstLine="708"/>
        <w:jc w:val="both"/>
        <w:rPr>
          <w:rFonts w:ascii="Verdana" w:hAnsi="Verdana"/>
          <w:sz w:val="20"/>
          <w:szCs w:val="20"/>
        </w:rPr>
      </w:pPr>
    </w:p>
    <w:p w14:paraId="2BE14F72" w14:textId="2B2357B7" w:rsidR="00EC6C59" w:rsidRDefault="00EC6C59" w:rsidP="00F5308E">
      <w:pPr>
        <w:pStyle w:val="Nessunaspaziatura"/>
        <w:spacing w:line="360" w:lineRule="auto"/>
        <w:ind w:firstLine="708"/>
        <w:jc w:val="both"/>
        <w:rPr>
          <w:rFonts w:ascii="Verdana" w:hAnsi="Verdana"/>
          <w:i/>
          <w:iCs/>
          <w:sz w:val="20"/>
          <w:szCs w:val="20"/>
        </w:rPr>
      </w:pPr>
      <w:r>
        <w:rPr>
          <w:rFonts w:ascii="Verdana" w:hAnsi="Verdana"/>
          <w:sz w:val="20"/>
          <w:szCs w:val="20"/>
        </w:rPr>
        <w:t xml:space="preserve">In forza di tale assunto il Presidente ha concluso la risposta specificando che aveva limitato il trattamento dei dati – ossia il rilascio di copia di atti –, in qualità di titolare del trattamento e quindi di organo direttamente responsabile delle scelte in merito, </w:t>
      </w:r>
      <w:r w:rsidRPr="00EC6C59">
        <w:rPr>
          <w:rFonts w:ascii="Verdana" w:hAnsi="Verdana"/>
          <w:i/>
          <w:iCs/>
          <w:sz w:val="20"/>
          <w:szCs w:val="20"/>
        </w:rPr>
        <w:t>appunto perché il trattamento dei dati deve sottostare ai principi di proporzionalità e necessità.</w:t>
      </w:r>
    </w:p>
    <w:p w14:paraId="05E8E059" w14:textId="36740042" w:rsidR="00EC6C59" w:rsidRDefault="00EC6C59" w:rsidP="00F5308E">
      <w:pPr>
        <w:pStyle w:val="Nessunaspaziatura"/>
        <w:spacing w:line="360" w:lineRule="auto"/>
        <w:ind w:firstLine="708"/>
        <w:jc w:val="both"/>
        <w:rPr>
          <w:rFonts w:ascii="Verdana" w:hAnsi="Verdana"/>
          <w:i/>
          <w:iCs/>
          <w:sz w:val="20"/>
          <w:szCs w:val="20"/>
        </w:rPr>
      </w:pPr>
    </w:p>
    <w:p w14:paraId="1B3AC7B5" w14:textId="75393E1F" w:rsidR="00CD73C7" w:rsidRDefault="00CD73C7" w:rsidP="00F5308E">
      <w:pPr>
        <w:pStyle w:val="Nessunaspaziatura"/>
        <w:spacing w:line="360" w:lineRule="auto"/>
        <w:ind w:firstLine="708"/>
        <w:jc w:val="both"/>
        <w:rPr>
          <w:rFonts w:ascii="Verdana" w:hAnsi="Verdana"/>
          <w:sz w:val="20"/>
          <w:szCs w:val="20"/>
        </w:rPr>
      </w:pPr>
      <w:r w:rsidRPr="00CD73C7">
        <w:rPr>
          <w:rFonts w:ascii="Verdana" w:hAnsi="Verdana"/>
          <w:sz w:val="20"/>
          <w:szCs w:val="20"/>
          <w:u w:val="single"/>
        </w:rPr>
        <w:t>In buona sostanza, e questo è il dato centrale della vicenda, non ha consegnato la parte del documento afferente alla posizione di un magistrato non più socio dell’ANM</w:t>
      </w:r>
      <w:r w:rsidR="00F24C8C">
        <w:rPr>
          <w:rFonts w:ascii="Verdana" w:hAnsi="Verdana"/>
          <w:sz w:val="20"/>
          <w:szCs w:val="20"/>
          <w:u w:val="single"/>
        </w:rPr>
        <w:t xml:space="preserve"> –</w:t>
      </w:r>
      <w:r w:rsidRPr="00CD73C7">
        <w:rPr>
          <w:rFonts w:ascii="Verdana" w:hAnsi="Verdana"/>
          <w:sz w:val="20"/>
          <w:szCs w:val="20"/>
          <w:u w:val="single"/>
        </w:rPr>
        <w:t xml:space="preserve"> della cui posizione pertanto l’ANM non ha titolo alcuno ad occupars</w:t>
      </w:r>
      <w:r w:rsidR="00F24C8C">
        <w:rPr>
          <w:rFonts w:ascii="Verdana" w:hAnsi="Verdana"/>
          <w:sz w:val="20"/>
          <w:szCs w:val="20"/>
          <w:u w:val="single"/>
        </w:rPr>
        <w:t>i –</w:t>
      </w:r>
      <w:r w:rsidR="007E13FA">
        <w:rPr>
          <w:rFonts w:ascii="Verdana" w:hAnsi="Verdana"/>
          <w:sz w:val="20"/>
          <w:szCs w:val="20"/>
          <w:u w:val="single"/>
        </w:rPr>
        <w:t xml:space="preserve"> e che, proprio con la richiesta di distruzione dei dati personali ai sensi </w:t>
      </w:r>
      <w:r w:rsidR="007E13FA">
        <w:rPr>
          <w:rFonts w:ascii="Verdana" w:hAnsi="Verdana"/>
          <w:sz w:val="20"/>
          <w:szCs w:val="20"/>
          <w:u w:val="single"/>
        </w:rPr>
        <w:lastRenderedPageBreak/>
        <w:t>del d. lgs. n. 51 del 2018</w:t>
      </w:r>
      <w:r w:rsidR="00F24C8C">
        <w:rPr>
          <w:rFonts w:ascii="Verdana" w:hAnsi="Verdana"/>
          <w:sz w:val="20"/>
          <w:szCs w:val="20"/>
          <w:u w:val="single"/>
        </w:rPr>
        <w:t>,</w:t>
      </w:r>
      <w:r w:rsidR="007E13FA">
        <w:rPr>
          <w:rFonts w:ascii="Verdana" w:hAnsi="Verdana"/>
          <w:sz w:val="20"/>
          <w:szCs w:val="20"/>
          <w:u w:val="single"/>
        </w:rPr>
        <w:t xml:space="preserve"> aveva palesato nel modo più forte la volontà di elevare gli obblighi di riservatezza in capo ai soggetti chiamati al trattamento dei dati</w:t>
      </w:r>
      <w:r w:rsidRPr="00CD73C7">
        <w:rPr>
          <w:rFonts w:ascii="Verdana" w:hAnsi="Verdana"/>
          <w:sz w:val="20"/>
          <w:szCs w:val="20"/>
        </w:rPr>
        <w:t>.</w:t>
      </w:r>
    </w:p>
    <w:p w14:paraId="4DA8F638" w14:textId="77777777" w:rsidR="00CD73C7" w:rsidRPr="00CD73C7" w:rsidRDefault="00CD73C7" w:rsidP="00F5308E">
      <w:pPr>
        <w:pStyle w:val="Nessunaspaziatura"/>
        <w:spacing w:line="360" w:lineRule="auto"/>
        <w:ind w:firstLine="708"/>
        <w:jc w:val="both"/>
        <w:rPr>
          <w:rFonts w:ascii="Verdana" w:hAnsi="Verdana"/>
          <w:sz w:val="20"/>
          <w:szCs w:val="20"/>
        </w:rPr>
      </w:pPr>
    </w:p>
    <w:p w14:paraId="10092CC5" w14:textId="4F57D526" w:rsidR="00EC6C59" w:rsidRDefault="00EC6C59" w:rsidP="00F5308E">
      <w:pPr>
        <w:pStyle w:val="Nessunaspaziatura"/>
        <w:spacing w:line="360" w:lineRule="auto"/>
        <w:ind w:firstLine="708"/>
        <w:jc w:val="both"/>
        <w:rPr>
          <w:rFonts w:ascii="Verdana" w:hAnsi="Verdana"/>
          <w:sz w:val="20"/>
          <w:szCs w:val="20"/>
        </w:rPr>
      </w:pPr>
      <w:r w:rsidRPr="00CD73C7">
        <w:rPr>
          <w:rFonts w:ascii="Verdana" w:hAnsi="Verdana"/>
          <w:sz w:val="20"/>
          <w:szCs w:val="20"/>
        </w:rPr>
        <w:t>Sempre in tale occasione, il Presidente, nel consegnare ulteriore documentazione, si è dichiarato a disposizione dei componenti del C</w:t>
      </w:r>
      <w:r w:rsidR="006321C6">
        <w:rPr>
          <w:rFonts w:ascii="Verdana" w:hAnsi="Verdana"/>
          <w:sz w:val="20"/>
          <w:szCs w:val="20"/>
        </w:rPr>
        <w:t>DC</w:t>
      </w:r>
      <w:r w:rsidRPr="00CD73C7">
        <w:rPr>
          <w:rFonts w:ascii="Verdana" w:hAnsi="Verdana"/>
          <w:sz w:val="20"/>
          <w:szCs w:val="20"/>
        </w:rPr>
        <w:t xml:space="preserve"> per </w:t>
      </w:r>
      <w:r w:rsidR="00557C6B">
        <w:rPr>
          <w:rFonts w:ascii="Verdana" w:hAnsi="Verdana"/>
          <w:sz w:val="20"/>
          <w:szCs w:val="20"/>
        </w:rPr>
        <w:t>agevolare la</w:t>
      </w:r>
      <w:r w:rsidR="00CD73C7" w:rsidRPr="00CD73C7">
        <w:rPr>
          <w:rFonts w:ascii="Verdana" w:hAnsi="Verdana"/>
          <w:sz w:val="20"/>
          <w:szCs w:val="20"/>
        </w:rPr>
        <w:t xml:space="preserve"> diretta visione degli atti di cui l’ANM dispone, specificando</w:t>
      </w:r>
      <w:r w:rsidR="00CD73C7">
        <w:rPr>
          <w:rFonts w:ascii="Verdana" w:hAnsi="Verdana"/>
          <w:i/>
          <w:iCs/>
          <w:sz w:val="20"/>
          <w:szCs w:val="20"/>
        </w:rPr>
        <w:t xml:space="preserve"> che la presa visione degli atti avrebbe potuto essere uno strumento utile alla completezza della risposta</w:t>
      </w:r>
      <w:r w:rsidR="00CD73C7" w:rsidRPr="00CD73C7">
        <w:rPr>
          <w:rFonts w:ascii="Verdana" w:hAnsi="Verdana"/>
          <w:sz w:val="20"/>
          <w:szCs w:val="20"/>
        </w:rPr>
        <w:t>, a fronte di una richiesta di copia formulata in termini non puntuali.</w:t>
      </w:r>
    </w:p>
    <w:p w14:paraId="089079B9" w14:textId="299A7697" w:rsidR="005E3E95" w:rsidRDefault="005E3E95" w:rsidP="00F5308E">
      <w:pPr>
        <w:pStyle w:val="Nessunaspaziatura"/>
        <w:spacing w:line="360" w:lineRule="auto"/>
        <w:ind w:firstLine="708"/>
        <w:jc w:val="both"/>
        <w:rPr>
          <w:rFonts w:ascii="Verdana" w:hAnsi="Verdana"/>
          <w:sz w:val="20"/>
          <w:szCs w:val="20"/>
        </w:rPr>
      </w:pPr>
    </w:p>
    <w:p w14:paraId="2C58E2FA" w14:textId="7F4282A3" w:rsidR="00557C6B" w:rsidRDefault="00557C6B" w:rsidP="00557C6B">
      <w:pPr>
        <w:pStyle w:val="Nessunaspaziatura"/>
        <w:spacing w:line="360" w:lineRule="auto"/>
        <w:ind w:firstLine="708"/>
        <w:jc w:val="both"/>
        <w:rPr>
          <w:rFonts w:ascii="Verdana" w:hAnsi="Verdana"/>
          <w:sz w:val="20"/>
          <w:szCs w:val="20"/>
        </w:rPr>
      </w:pPr>
      <w:r>
        <w:rPr>
          <w:rFonts w:ascii="Verdana" w:hAnsi="Verdana"/>
          <w:sz w:val="20"/>
          <w:szCs w:val="20"/>
        </w:rPr>
        <w:t>Non è secondario ricordare che, già con la prima nota indirizzata ai componenti del C</w:t>
      </w:r>
      <w:r w:rsidR="006321C6">
        <w:rPr>
          <w:rFonts w:ascii="Verdana" w:hAnsi="Verdana"/>
          <w:sz w:val="20"/>
          <w:szCs w:val="20"/>
        </w:rPr>
        <w:t>DC</w:t>
      </w:r>
      <w:r>
        <w:rPr>
          <w:rFonts w:ascii="Verdana" w:hAnsi="Verdana"/>
          <w:sz w:val="20"/>
          <w:szCs w:val="20"/>
        </w:rPr>
        <w:t xml:space="preserve"> che avevano richiesto copia, il Presidente aveva affermato di non dubitare che </w:t>
      </w:r>
      <w:r w:rsidRPr="00557C6B">
        <w:rPr>
          <w:rFonts w:ascii="Verdana" w:hAnsi="Verdana"/>
          <w:i/>
          <w:iCs/>
          <w:sz w:val="20"/>
          <w:szCs w:val="20"/>
        </w:rPr>
        <w:t>i componenti del Comitato direttivo centrale possano e debbano essere informati sulle attività che vengono svolte dall’Associazione nazionale magistrati e</w:t>
      </w:r>
      <w:r>
        <w:rPr>
          <w:rFonts w:ascii="Verdana" w:hAnsi="Verdana"/>
          <w:i/>
          <w:iCs/>
          <w:sz w:val="20"/>
          <w:szCs w:val="20"/>
        </w:rPr>
        <w:t xml:space="preserve"> …</w:t>
      </w:r>
      <w:r w:rsidRPr="00557C6B">
        <w:rPr>
          <w:rFonts w:ascii="Verdana" w:hAnsi="Verdana"/>
          <w:i/>
          <w:iCs/>
          <w:sz w:val="20"/>
          <w:szCs w:val="20"/>
        </w:rPr>
        <w:t xml:space="preserve"> dalle sue articolazioni interne</w:t>
      </w:r>
      <w:r>
        <w:rPr>
          <w:rFonts w:ascii="Verdana" w:hAnsi="Verdana"/>
          <w:sz w:val="20"/>
          <w:szCs w:val="20"/>
        </w:rPr>
        <w:t>.</w:t>
      </w:r>
    </w:p>
    <w:p w14:paraId="25C4442B" w14:textId="359A90CA" w:rsidR="005E3E95" w:rsidRPr="00CD73C7" w:rsidRDefault="00557C6B" w:rsidP="00557C6B">
      <w:pPr>
        <w:pStyle w:val="Nessunaspaziatura"/>
        <w:spacing w:line="360" w:lineRule="auto"/>
        <w:ind w:firstLine="708"/>
        <w:jc w:val="both"/>
        <w:rPr>
          <w:rFonts w:ascii="Verdana" w:hAnsi="Verdana"/>
          <w:sz w:val="20"/>
          <w:szCs w:val="20"/>
        </w:rPr>
      </w:pPr>
      <w:r>
        <w:rPr>
          <w:rFonts w:ascii="Verdana" w:hAnsi="Verdana"/>
          <w:sz w:val="20"/>
          <w:szCs w:val="20"/>
        </w:rPr>
        <w:t xml:space="preserve">Aveva comunque chiarito che </w:t>
      </w:r>
      <w:r w:rsidRPr="00557C6B">
        <w:rPr>
          <w:rFonts w:ascii="Verdana" w:hAnsi="Verdana"/>
          <w:i/>
          <w:iCs/>
          <w:sz w:val="20"/>
          <w:szCs w:val="20"/>
        </w:rPr>
        <w:t>l’interesse alla conoscenza del se e come venga svolta una determinata attività deve però essere apprezzato in uno con l’esigenza di rispettare i principi del trattamento dei dati personali prima richiamat</w:t>
      </w:r>
      <w:r>
        <w:rPr>
          <w:rFonts w:ascii="Verdana" w:hAnsi="Verdana"/>
          <w:i/>
          <w:iCs/>
          <w:sz w:val="20"/>
          <w:szCs w:val="20"/>
        </w:rPr>
        <w:t>i</w:t>
      </w:r>
      <w:r w:rsidR="006321C6">
        <w:rPr>
          <w:rFonts w:ascii="Verdana" w:hAnsi="Verdana"/>
          <w:i/>
          <w:iCs/>
          <w:sz w:val="20"/>
          <w:szCs w:val="20"/>
        </w:rPr>
        <w:t>.</w:t>
      </w:r>
    </w:p>
    <w:p w14:paraId="6DB6023C" w14:textId="3B8C4AB4" w:rsidR="00EC6C59" w:rsidRPr="00557C6B" w:rsidRDefault="00EC6C59" w:rsidP="00F5308E">
      <w:pPr>
        <w:pStyle w:val="Nessunaspaziatura"/>
        <w:spacing w:line="360" w:lineRule="auto"/>
        <w:ind w:firstLine="708"/>
        <w:jc w:val="both"/>
        <w:rPr>
          <w:rFonts w:ascii="Verdana" w:hAnsi="Verdana"/>
          <w:sz w:val="20"/>
          <w:szCs w:val="20"/>
        </w:rPr>
      </w:pPr>
    </w:p>
    <w:p w14:paraId="230D3C6C" w14:textId="39F1D2F0" w:rsidR="00557C6B" w:rsidRPr="00953B73" w:rsidRDefault="00557C6B" w:rsidP="00F5308E">
      <w:pPr>
        <w:pStyle w:val="Nessunaspaziatura"/>
        <w:spacing w:line="360" w:lineRule="auto"/>
        <w:ind w:firstLine="708"/>
        <w:jc w:val="both"/>
        <w:rPr>
          <w:rFonts w:ascii="Verdana" w:hAnsi="Verdana"/>
          <w:sz w:val="20"/>
          <w:szCs w:val="20"/>
        </w:rPr>
      </w:pPr>
      <w:r w:rsidRPr="00953B73">
        <w:rPr>
          <w:rFonts w:ascii="Verdana" w:hAnsi="Verdana"/>
          <w:sz w:val="20"/>
          <w:szCs w:val="20"/>
        </w:rPr>
        <w:t xml:space="preserve">Così ricostruita la vicenda, appare chiaro e indiscutibile che </w:t>
      </w:r>
      <w:r w:rsidR="00D25843" w:rsidRPr="00953B73">
        <w:rPr>
          <w:rFonts w:ascii="Verdana" w:hAnsi="Verdana"/>
          <w:sz w:val="20"/>
          <w:szCs w:val="20"/>
        </w:rPr>
        <w:t xml:space="preserve">non solo la procedura è stata rispettosa dei principi che regolano l’attività associativa e i rapporti con tutti i soggetti, interni ed esterni, interessati alla vicenda, ma soprattutto che </w:t>
      </w:r>
      <w:r w:rsidRPr="00953B73">
        <w:rPr>
          <w:rFonts w:ascii="Verdana" w:hAnsi="Verdana"/>
          <w:sz w:val="20"/>
          <w:szCs w:val="20"/>
        </w:rPr>
        <w:t xml:space="preserve">non v’è stato alcun atto che possa essere nemmeno lontanamente qualificato </w:t>
      </w:r>
      <w:r w:rsidRPr="00953B73">
        <w:rPr>
          <w:rFonts w:ascii="Verdana" w:hAnsi="Verdana"/>
          <w:i/>
          <w:iCs/>
          <w:sz w:val="20"/>
          <w:szCs w:val="20"/>
        </w:rPr>
        <w:t>di insabbiamento</w:t>
      </w:r>
      <w:r w:rsidRPr="00953B73">
        <w:rPr>
          <w:rFonts w:ascii="Verdana" w:hAnsi="Verdana"/>
          <w:sz w:val="20"/>
          <w:szCs w:val="20"/>
        </w:rPr>
        <w:t xml:space="preserve"> o, come scritto e pubblicato anche sulla Stampa, alcun rallentamento dell’attività del Collegio dei probiviri.</w:t>
      </w:r>
    </w:p>
    <w:p w14:paraId="4EA5997C" w14:textId="77777777" w:rsidR="00557C6B" w:rsidRDefault="00557C6B" w:rsidP="00F5308E">
      <w:pPr>
        <w:pStyle w:val="Nessunaspaziatura"/>
        <w:spacing w:line="360" w:lineRule="auto"/>
        <w:ind w:firstLine="708"/>
        <w:jc w:val="both"/>
        <w:rPr>
          <w:rFonts w:ascii="Verdana" w:hAnsi="Verdana"/>
          <w:sz w:val="20"/>
          <w:szCs w:val="20"/>
        </w:rPr>
      </w:pPr>
    </w:p>
    <w:p w14:paraId="101AA4C0" w14:textId="31476025" w:rsidR="00557C6B" w:rsidRDefault="00557C6B" w:rsidP="00F5308E">
      <w:pPr>
        <w:pStyle w:val="Nessunaspaziatura"/>
        <w:spacing w:line="360" w:lineRule="auto"/>
        <w:ind w:firstLine="708"/>
        <w:jc w:val="both"/>
        <w:rPr>
          <w:rFonts w:ascii="Verdana" w:hAnsi="Verdana"/>
          <w:sz w:val="20"/>
          <w:szCs w:val="20"/>
        </w:rPr>
      </w:pPr>
      <w:r>
        <w:rPr>
          <w:rFonts w:ascii="Verdana" w:hAnsi="Verdana"/>
          <w:sz w:val="20"/>
          <w:szCs w:val="20"/>
        </w:rPr>
        <w:t>Il Collegio</w:t>
      </w:r>
      <w:r w:rsidRPr="00557C6B">
        <w:rPr>
          <w:rFonts w:ascii="Verdana" w:hAnsi="Verdana"/>
          <w:sz w:val="20"/>
          <w:szCs w:val="20"/>
        </w:rPr>
        <w:t xml:space="preserve"> sta proseguendo il difficile lavoro alacremente e in piena autonomia, anche e soprattutto utilizzando le cd. fonti aperte, ossia le notizie giornalistiche di divul</w:t>
      </w:r>
      <w:r>
        <w:rPr>
          <w:rFonts w:ascii="Verdana" w:hAnsi="Verdana"/>
          <w:sz w:val="20"/>
          <w:szCs w:val="20"/>
        </w:rPr>
        <w:t>g</w:t>
      </w:r>
      <w:r w:rsidRPr="00557C6B">
        <w:rPr>
          <w:rFonts w:ascii="Verdana" w:hAnsi="Verdana"/>
          <w:sz w:val="20"/>
          <w:szCs w:val="20"/>
        </w:rPr>
        <w:t>azione delle cd. chat della vicenda Palamara</w:t>
      </w:r>
      <w:r w:rsidR="007E13FA">
        <w:rPr>
          <w:rFonts w:ascii="Verdana" w:hAnsi="Verdana"/>
          <w:sz w:val="20"/>
          <w:szCs w:val="20"/>
        </w:rPr>
        <w:t>, il che smentisce platealmente le false e maliziose accuse mosse al Presidente dell’ANM</w:t>
      </w:r>
      <w:r>
        <w:rPr>
          <w:rFonts w:ascii="Verdana" w:hAnsi="Verdana"/>
          <w:sz w:val="20"/>
          <w:szCs w:val="20"/>
        </w:rPr>
        <w:t xml:space="preserve">; e ha sempre trovato </w:t>
      </w:r>
      <w:r w:rsidR="007E13FA">
        <w:rPr>
          <w:rFonts w:ascii="Verdana" w:hAnsi="Verdana"/>
          <w:sz w:val="20"/>
          <w:szCs w:val="20"/>
        </w:rPr>
        <w:t>in quest’ultimo</w:t>
      </w:r>
      <w:r>
        <w:rPr>
          <w:rFonts w:ascii="Verdana" w:hAnsi="Verdana"/>
          <w:sz w:val="20"/>
          <w:szCs w:val="20"/>
        </w:rPr>
        <w:t xml:space="preserve"> un interlocutore pronto a dare risposta ad ogni esigenza organizzativa e logistica.</w:t>
      </w:r>
      <w:r w:rsidRPr="00557C6B">
        <w:rPr>
          <w:rFonts w:ascii="Verdana" w:hAnsi="Verdana"/>
          <w:sz w:val="20"/>
          <w:szCs w:val="20"/>
        </w:rPr>
        <w:t xml:space="preserve"> </w:t>
      </w:r>
    </w:p>
    <w:p w14:paraId="1A4048F4" w14:textId="2F3B867E" w:rsidR="007E13FA" w:rsidRDefault="007E13FA" w:rsidP="00F5308E">
      <w:pPr>
        <w:pStyle w:val="Nessunaspaziatura"/>
        <w:spacing w:line="360" w:lineRule="auto"/>
        <w:ind w:firstLine="708"/>
        <w:jc w:val="both"/>
        <w:rPr>
          <w:rFonts w:ascii="Verdana" w:hAnsi="Verdana"/>
          <w:sz w:val="20"/>
          <w:szCs w:val="20"/>
        </w:rPr>
      </w:pPr>
    </w:p>
    <w:p w14:paraId="19A35F0D" w14:textId="6BF5C354" w:rsidR="007E13FA" w:rsidRDefault="007E13FA" w:rsidP="00F5308E">
      <w:pPr>
        <w:pStyle w:val="Nessunaspaziatura"/>
        <w:spacing w:line="360" w:lineRule="auto"/>
        <w:ind w:firstLine="708"/>
        <w:jc w:val="both"/>
        <w:rPr>
          <w:rFonts w:ascii="Verdana" w:hAnsi="Verdana"/>
          <w:sz w:val="20"/>
          <w:szCs w:val="20"/>
        </w:rPr>
      </w:pPr>
      <w:r>
        <w:rPr>
          <w:rFonts w:ascii="Verdana" w:hAnsi="Verdana"/>
          <w:sz w:val="20"/>
          <w:szCs w:val="20"/>
        </w:rPr>
        <w:t>Queste estese spiegazioni</w:t>
      </w:r>
      <w:r w:rsidR="00F13EE6">
        <w:rPr>
          <w:rFonts w:ascii="Verdana" w:hAnsi="Verdana"/>
          <w:sz w:val="20"/>
          <w:szCs w:val="20"/>
        </w:rPr>
        <w:t>, come chiarito</w:t>
      </w:r>
      <w:r w:rsidR="000E3C6D">
        <w:rPr>
          <w:rFonts w:ascii="Verdana" w:hAnsi="Verdana"/>
          <w:sz w:val="20"/>
          <w:szCs w:val="20"/>
        </w:rPr>
        <w:t xml:space="preserve"> </w:t>
      </w:r>
      <w:r w:rsidR="00F13EE6">
        <w:rPr>
          <w:rFonts w:ascii="Verdana" w:hAnsi="Verdana"/>
          <w:sz w:val="20"/>
          <w:szCs w:val="20"/>
        </w:rPr>
        <w:t>da principio</w:t>
      </w:r>
      <w:r>
        <w:rPr>
          <w:rFonts w:ascii="Verdana" w:hAnsi="Verdana"/>
          <w:sz w:val="20"/>
          <w:szCs w:val="20"/>
        </w:rPr>
        <w:t xml:space="preserve"> sono state offerte ieri sera alla Giunta esecutiva centrale dal Presidente nel corso di una riunione poi rinviata ad oggi. </w:t>
      </w:r>
    </w:p>
    <w:p w14:paraId="53B1F281" w14:textId="26715140" w:rsidR="007E13FA" w:rsidRDefault="000E3C6D" w:rsidP="00953B73">
      <w:pPr>
        <w:pStyle w:val="Nessunaspaziatura"/>
        <w:spacing w:line="360" w:lineRule="auto"/>
        <w:ind w:firstLine="708"/>
        <w:jc w:val="both"/>
        <w:rPr>
          <w:rFonts w:ascii="Verdana" w:hAnsi="Verdana"/>
          <w:sz w:val="20"/>
          <w:szCs w:val="20"/>
        </w:rPr>
      </w:pPr>
      <w:r>
        <w:rPr>
          <w:rFonts w:ascii="Verdana" w:hAnsi="Verdana"/>
          <w:sz w:val="20"/>
          <w:szCs w:val="20"/>
        </w:rPr>
        <w:t xml:space="preserve">Siamo certi </w:t>
      </w:r>
      <w:r w:rsidR="007E13FA">
        <w:rPr>
          <w:rFonts w:ascii="Verdana" w:hAnsi="Verdana"/>
          <w:sz w:val="20"/>
          <w:szCs w:val="20"/>
        </w:rPr>
        <w:t xml:space="preserve">che </w:t>
      </w:r>
      <w:r w:rsidR="00C92074">
        <w:rPr>
          <w:rFonts w:ascii="Verdana" w:hAnsi="Verdana"/>
          <w:sz w:val="20"/>
          <w:szCs w:val="20"/>
        </w:rPr>
        <w:t xml:space="preserve">tutta la </w:t>
      </w:r>
      <w:r w:rsidR="007E13FA">
        <w:rPr>
          <w:rFonts w:ascii="Verdana" w:hAnsi="Verdana"/>
          <w:sz w:val="20"/>
          <w:szCs w:val="20"/>
        </w:rPr>
        <w:t xml:space="preserve">Giunta, già peraltro informata dei passaggi salienti, sappia esprimere una posizione di fermo sostegno alla presidenza per l’apprezzabile attività svolta. </w:t>
      </w:r>
    </w:p>
    <w:p w14:paraId="47F49DE8" w14:textId="6446D2FF" w:rsidR="007E13FA" w:rsidRDefault="00F24C8C" w:rsidP="00F5308E">
      <w:pPr>
        <w:pStyle w:val="Nessunaspaziatura"/>
        <w:spacing w:line="360" w:lineRule="auto"/>
        <w:ind w:firstLine="708"/>
        <w:jc w:val="both"/>
        <w:rPr>
          <w:rFonts w:ascii="Verdana" w:hAnsi="Verdana"/>
          <w:sz w:val="20"/>
          <w:szCs w:val="20"/>
        </w:rPr>
      </w:pPr>
      <w:r>
        <w:rPr>
          <w:rFonts w:ascii="Verdana" w:hAnsi="Verdana"/>
          <w:sz w:val="20"/>
          <w:szCs w:val="20"/>
        </w:rPr>
        <w:lastRenderedPageBreak/>
        <w:t>Diversamente</w:t>
      </w:r>
      <w:r w:rsidR="007E13FA">
        <w:rPr>
          <w:rFonts w:ascii="Verdana" w:hAnsi="Verdana"/>
          <w:sz w:val="20"/>
          <w:szCs w:val="20"/>
        </w:rPr>
        <w:t>, saremo indotti a trarre le necessarie conseguenze politiche</w:t>
      </w:r>
      <w:r>
        <w:rPr>
          <w:rFonts w:ascii="Verdana" w:hAnsi="Verdana"/>
          <w:sz w:val="20"/>
          <w:szCs w:val="20"/>
        </w:rPr>
        <w:t>.</w:t>
      </w:r>
    </w:p>
    <w:p w14:paraId="7B90F772" w14:textId="77777777" w:rsidR="005A09AC" w:rsidRDefault="005A09AC" w:rsidP="00F5308E">
      <w:pPr>
        <w:pStyle w:val="Nessunaspaziatura"/>
        <w:spacing w:line="360" w:lineRule="auto"/>
        <w:ind w:firstLine="708"/>
        <w:jc w:val="both"/>
        <w:rPr>
          <w:rFonts w:ascii="Verdana" w:hAnsi="Verdana"/>
          <w:i/>
          <w:iCs/>
          <w:sz w:val="20"/>
          <w:szCs w:val="20"/>
        </w:rPr>
      </w:pPr>
    </w:p>
    <w:p w14:paraId="0C197D2C" w14:textId="4C412E10" w:rsidR="00953B73" w:rsidRPr="005A09AC" w:rsidRDefault="00FE2755" w:rsidP="00F5308E">
      <w:pPr>
        <w:pStyle w:val="Nessunaspaziatura"/>
        <w:spacing w:line="360" w:lineRule="auto"/>
        <w:ind w:firstLine="708"/>
        <w:jc w:val="both"/>
        <w:rPr>
          <w:rFonts w:ascii="Verdana" w:hAnsi="Verdana"/>
          <w:i/>
          <w:iCs/>
          <w:sz w:val="20"/>
          <w:szCs w:val="20"/>
        </w:rPr>
      </w:pPr>
      <w:r w:rsidRPr="005A09AC">
        <w:rPr>
          <w:rFonts w:ascii="Verdana" w:hAnsi="Verdana"/>
          <w:i/>
          <w:iCs/>
          <w:sz w:val="20"/>
          <w:szCs w:val="20"/>
        </w:rPr>
        <w:t xml:space="preserve">Silvia Albano, Lilli Arbore, Elisabetta </w:t>
      </w:r>
      <w:proofErr w:type="spellStart"/>
      <w:r w:rsidRPr="005A09AC">
        <w:rPr>
          <w:rFonts w:ascii="Verdana" w:hAnsi="Verdana"/>
          <w:i/>
          <w:iCs/>
          <w:sz w:val="20"/>
          <w:szCs w:val="20"/>
        </w:rPr>
        <w:t>Canevini</w:t>
      </w:r>
      <w:proofErr w:type="spellEnd"/>
      <w:r w:rsidRPr="005A09AC">
        <w:rPr>
          <w:rFonts w:ascii="Verdana" w:hAnsi="Verdana"/>
          <w:i/>
          <w:iCs/>
          <w:sz w:val="20"/>
          <w:szCs w:val="20"/>
        </w:rPr>
        <w:t xml:space="preserve">, Stefano Celli, Paola Cervo, Rocco </w:t>
      </w:r>
      <w:proofErr w:type="spellStart"/>
      <w:r w:rsidRPr="005A09AC">
        <w:rPr>
          <w:rFonts w:ascii="Verdana" w:hAnsi="Verdana"/>
          <w:i/>
          <w:iCs/>
          <w:sz w:val="20"/>
          <w:szCs w:val="20"/>
        </w:rPr>
        <w:t>Maruotti</w:t>
      </w:r>
      <w:proofErr w:type="spellEnd"/>
      <w:r w:rsidRPr="005A09AC">
        <w:rPr>
          <w:rFonts w:ascii="Verdana" w:hAnsi="Verdana"/>
          <w:i/>
          <w:iCs/>
          <w:sz w:val="20"/>
          <w:szCs w:val="20"/>
        </w:rPr>
        <w:t xml:space="preserve">, Tiziana </w:t>
      </w:r>
      <w:proofErr w:type="spellStart"/>
      <w:r w:rsidRPr="005A09AC">
        <w:rPr>
          <w:rFonts w:ascii="Verdana" w:hAnsi="Verdana"/>
          <w:i/>
          <w:iCs/>
          <w:sz w:val="20"/>
          <w:szCs w:val="20"/>
        </w:rPr>
        <w:t>Orrù</w:t>
      </w:r>
      <w:proofErr w:type="spellEnd"/>
      <w:r w:rsidRPr="005A09AC">
        <w:rPr>
          <w:rFonts w:ascii="Verdana" w:hAnsi="Verdana"/>
          <w:i/>
          <w:iCs/>
          <w:sz w:val="20"/>
          <w:szCs w:val="20"/>
        </w:rPr>
        <w:t xml:space="preserve">, Luca </w:t>
      </w:r>
      <w:proofErr w:type="spellStart"/>
      <w:r w:rsidRPr="005A09AC">
        <w:rPr>
          <w:rFonts w:ascii="Verdana" w:hAnsi="Verdana"/>
          <w:i/>
          <w:iCs/>
          <w:sz w:val="20"/>
          <w:szCs w:val="20"/>
        </w:rPr>
        <w:t>Poniz</w:t>
      </w:r>
      <w:proofErr w:type="spellEnd"/>
      <w:r w:rsidRPr="005A09AC">
        <w:rPr>
          <w:rFonts w:ascii="Verdana" w:hAnsi="Verdana"/>
          <w:i/>
          <w:iCs/>
          <w:sz w:val="20"/>
          <w:szCs w:val="20"/>
        </w:rPr>
        <w:t>, Domenico Santoro, Giovanni Tedesco</w:t>
      </w:r>
    </w:p>
    <w:sectPr w:rsidR="00953B73" w:rsidRPr="005A09AC" w:rsidSect="00990457">
      <w:footerReference w:type="default" r:id="rId6"/>
      <w:pgSz w:w="11906" w:h="16838"/>
      <w:pgMar w:top="1134" w:right="1701"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B3982" w14:textId="77777777" w:rsidR="00A64F88" w:rsidRDefault="00A64F88" w:rsidP="00F24C8C">
      <w:pPr>
        <w:spacing w:after="0" w:line="240" w:lineRule="auto"/>
      </w:pPr>
      <w:r>
        <w:separator/>
      </w:r>
    </w:p>
  </w:endnote>
  <w:endnote w:type="continuationSeparator" w:id="0">
    <w:p w14:paraId="7E0E8BCC" w14:textId="77777777" w:rsidR="00A64F88" w:rsidRDefault="00A64F88" w:rsidP="00F24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2723568"/>
      <w:docPartObj>
        <w:docPartGallery w:val="Page Numbers (Bottom of Page)"/>
        <w:docPartUnique/>
      </w:docPartObj>
    </w:sdtPr>
    <w:sdtEndPr/>
    <w:sdtContent>
      <w:p w14:paraId="6E88776A" w14:textId="0D1384D2" w:rsidR="00F24C8C" w:rsidRDefault="00F24C8C">
        <w:pPr>
          <w:pStyle w:val="Pidipagina"/>
          <w:jc w:val="center"/>
        </w:pPr>
        <w:r>
          <w:fldChar w:fldCharType="begin"/>
        </w:r>
        <w:r>
          <w:instrText>PAGE   \* MERGEFORMAT</w:instrText>
        </w:r>
        <w:r>
          <w:fldChar w:fldCharType="separate"/>
        </w:r>
        <w:r>
          <w:t>2</w:t>
        </w:r>
        <w:r>
          <w:fldChar w:fldCharType="end"/>
        </w:r>
      </w:p>
    </w:sdtContent>
  </w:sdt>
  <w:p w14:paraId="493CE62B" w14:textId="77777777" w:rsidR="00F24C8C" w:rsidRDefault="00F24C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7A489" w14:textId="77777777" w:rsidR="00A64F88" w:rsidRDefault="00A64F88" w:rsidP="00F24C8C">
      <w:pPr>
        <w:spacing w:after="0" w:line="240" w:lineRule="auto"/>
      </w:pPr>
      <w:r>
        <w:separator/>
      </w:r>
    </w:p>
  </w:footnote>
  <w:footnote w:type="continuationSeparator" w:id="0">
    <w:p w14:paraId="6AFE3DBE" w14:textId="77777777" w:rsidR="00A64F88" w:rsidRDefault="00A64F88" w:rsidP="00F24C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18"/>
    <w:rsid w:val="000E3C6D"/>
    <w:rsid w:val="00184A18"/>
    <w:rsid w:val="002439C8"/>
    <w:rsid w:val="004D1F84"/>
    <w:rsid w:val="00557C6B"/>
    <w:rsid w:val="005A09AC"/>
    <w:rsid w:val="005E03E2"/>
    <w:rsid w:val="005E3E95"/>
    <w:rsid w:val="005F16D1"/>
    <w:rsid w:val="005F4A6B"/>
    <w:rsid w:val="006321C6"/>
    <w:rsid w:val="00675D0E"/>
    <w:rsid w:val="006B5450"/>
    <w:rsid w:val="007E13FA"/>
    <w:rsid w:val="00807E33"/>
    <w:rsid w:val="00875865"/>
    <w:rsid w:val="00953B73"/>
    <w:rsid w:val="00990457"/>
    <w:rsid w:val="00A64F88"/>
    <w:rsid w:val="00B548CC"/>
    <w:rsid w:val="00C92074"/>
    <w:rsid w:val="00CD73C7"/>
    <w:rsid w:val="00D25843"/>
    <w:rsid w:val="00EC6C59"/>
    <w:rsid w:val="00F13EE6"/>
    <w:rsid w:val="00F2126B"/>
    <w:rsid w:val="00F24C8C"/>
    <w:rsid w:val="00F5308E"/>
    <w:rsid w:val="00FE27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BB06"/>
  <w15:chartTrackingRefBased/>
  <w15:docId w15:val="{7B48FD31-5D3F-4B2A-B3D4-4614EDEB9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84A18"/>
    <w:pPr>
      <w:spacing w:after="0" w:line="240" w:lineRule="auto"/>
    </w:pPr>
  </w:style>
  <w:style w:type="paragraph" w:customStyle="1" w:styleId="Default">
    <w:name w:val="Default"/>
    <w:rsid w:val="00184A18"/>
    <w:pPr>
      <w:autoSpaceDE w:val="0"/>
      <w:autoSpaceDN w:val="0"/>
      <w:adjustRightInd w:val="0"/>
      <w:spacing w:after="0" w:line="240" w:lineRule="auto"/>
    </w:pPr>
    <w:rPr>
      <w:rFonts w:ascii="Segoe UI" w:hAnsi="Segoe UI" w:cs="Segoe UI"/>
      <w:color w:val="000000"/>
      <w:sz w:val="24"/>
      <w:szCs w:val="24"/>
    </w:rPr>
  </w:style>
  <w:style w:type="paragraph" w:styleId="Intestazione">
    <w:name w:val="header"/>
    <w:basedOn w:val="Normale"/>
    <w:link w:val="IntestazioneCarattere"/>
    <w:uiPriority w:val="99"/>
    <w:unhideWhenUsed/>
    <w:rsid w:val="00F24C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4C8C"/>
  </w:style>
  <w:style w:type="paragraph" w:styleId="Pidipagina">
    <w:name w:val="footer"/>
    <w:basedOn w:val="Normale"/>
    <w:link w:val="PidipaginaCarattere"/>
    <w:uiPriority w:val="99"/>
    <w:unhideWhenUsed/>
    <w:rsid w:val="00F24C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4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1505</Words>
  <Characters>8580</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Santalucia</dc:creator>
  <cp:keywords/>
  <dc:description/>
  <cp:lastModifiedBy>Stefano Celli</cp:lastModifiedBy>
  <cp:revision>4</cp:revision>
  <dcterms:created xsi:type="dcterms:W3CDTF">2021-04-14T05:55:00Z</dcterms:created>
  <dcterms:modified xsi:type="dcterms:W3CDTF">2021-04-14T06:25:00Z</dcterms:modified>
</cp:coreProperties>
</file>